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岁儿童发展与评价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、2、3、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第8、1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高敬等：《幼儿发展评价指南》，华东师范大学出版社，202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参考书目：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管旅华，纪秀君主编，《儿童学习与发展评价》，华东师范大学出版社，2</w:t>
            </w:r>
            <w:r>
              <w:rPr>
                <w:color w:val="000000"/>
                <w:sz w:val="20"/>
                <w:szCs w:val="20"/>
              </w:rPr>
              <w:t>021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白爱宝编著:《幼儿发展评价手册》，教育科学出版社，</w:t>
            </w:r>
            <w:r>
              <w:rPr>
                <w:color w:val="000000"/>
                <w:sz w:val="20"/>
                <w:szCs w:val="20"/>
              </w:rPr>
              <w:t>1999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黄珊主编：《幼儿发展性评价手册》，北京师范大学出版社,20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0年版。</w:t>
            </w:r>
          </w:p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苏贵民著：《幼儿发展评价》，西南师范大学出版社，2</w:t>
            </w:r>
            <w:r>
              <w:rPr>
                <w:color w:val="000000"/>
                <w:sz w:val="20"/>
                <w:szCs w:val="20"/>
              </w:rPr>
              <w:t>016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课程网站网址：</w:t>
            </w:r>
            <w:r>
              <w:fldChar w:fldCharType="begin"/>
            </w:r>
            <w:r>
              <w:instrText xml:space="preserve"> HYPERLINK "https://www.icourse163.org/course/SYNU-1002535025?from=searchPage" </w:instrText>
            </w:r>
            <w:r>
              <w:fldChar w:fldCharType="separate"/>
            </w:r>
            <w:r>
              <w:rPr>
                <w:rStyle w:val="9"/>
                <w:b/>
                <w:bCs/>
                <w:sz w:val="20"/>
                <w:szCs w:val="20"/>
              </w:rPr>
              <w:t>https://www.icourse163.org/course/SYNU-1002535025?from=searchPage</w:t>
            </w:r>
            <w:r>
              <w:rPr>
                <w:rStyle w:val="9"/>
                <w:b/>
                <w:bCs/>
                <w:sz w:val="20"/>
                <w:szCs w:val="20"/>
              </w:rPr>
              <w:fldChar w:fldCharType="end"/>
            </w:r>
          </w:p>
          <w:p>
            <w:pPr>
              <w:snapToGrid w:val="0"/>
              <w:spacing w:line="288" w:lineRule="auto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幼儿发展评价概述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、幼儿发展评价含义与发展趋势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、幼儿发展评价的作用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幼儿发展评价的指标体系与内容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1、幼儿发展评价的指标体系</w:t>
            </w:r>
          </w:p>
          <w:p>
            <w:pPr>
              <w:widowControl/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2、幼儿发展评价的内容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4-6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幼儿发展评价的主体、途径与类型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、幼儿发展评价的主体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、幼儿发展评价的途径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、幼儿发展评价的类型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幼儿发展评价的技术与原则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、幼儿发展评价的技术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、幼儿发展评价的原则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幼儿发展评价的实施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、幼儿发展评价的实施流程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、幼儿发展评价实施要点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、幼儿发展评价实施指南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幼儿发展评价的范式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、量化的幼儿发展评价范式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、质的幼儿发展评价范式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12-13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为了幼儿发展的评价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、幼儿成长档案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、搭桥法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、学习故事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幼儿发展评价综合报告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、综合报告的作用</w:t>
            </w:r>
          </w:p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、撰写综合报告的方法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阅读推荐著作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5-16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幼儿发展评价带来的成长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、教师在评价中的专业成长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、家长在评价中的行为转变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、评价，营造幼儿快乐成长的教育环境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672" w:tblpY="35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4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15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案例收集与分析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15240</wp:posOffset>
            </wp:positionV>
            <wp:extent cx="929640" cy="585470"/>
            <wp:effectExtent l="0" t="0" r="3810" b="5080"/>
            <wp:wrapSquare wrapText="bothSides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任课教师：杨洁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1A44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07"/>
    <w:rsid w:val="0026509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1F5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447"/>
    <w:rsid w:val="00387718"/>
    <w:rsid w:val="0039315F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E3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0DC6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53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F8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04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B05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236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17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0925"/>
    <w:rsid w:val="00A62205"/>
    <w:rsid w:val="00A74692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9FA"/>
    <w:rsid w:val="00BC09B7"/>
    <w:rsid w:val="00BC622E"/>
    <w:rsid w:val="00BE1F18"/>
    <w:rsid w:val="00BE1F39"/>
    <w:rsid w:val="00BE3ACF"/>
    <w:rsid w:val="00BE747E"/>
    <w:rsid w:val="00BE7EFB"/>
    <w:rsid w:val="00BF52D4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F94"/>
    <w:rsid w:val="00C7584A"/>
    <w:rsid w:val="00C760A0"/>
    <w:rsid w:val="00C84ED2"/>
    <w:rsid w:val="00C86C3F"/>
    <w:rsid w:val="00C92396"/>
    <w:rsid w:val="00C925BC"/>
    <w:rsid w:val="00C97B4D"/>
    <w:rsid w:val="00CA1CEF"/>
    <w:rsid w:val="00CB08A7"/>
    <w:rsid w:val="00CB6942"/>
    <w:rsid w:val="00CB7109"/>
    <w:rsid w:val="00CC0BE5"/>
    <w:rsid w:val="00CC2601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9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1B2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584"/>
    <w:rsid w:val="00E27623"/>
    <w:rsid w:val="00E31628"/>
    <w:rsid w:val="00E32DD8"/>
    <w:rsid w:val="00E4037B"/>
    <w:rsid w:val="00E43444"/>
    <w:rsid w:val="00E46564"/>
    <w:rsid w:val="00E52CD7"/>
    <w:rsid w:val="00E56585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05B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568"/>
    <w:rsid w:val="00F60EC1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6A8767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246</Words>
  <Characters>1404</Characters>
  <Lines>11</Lines>
  <Paragraphs>3</Paragraphs>
  <TotalTime>191</TotalTime>
  <ScaleCrop>false</ScaleCrop>
  <LinksUpToDate>false</LinksUpToDate>
  <CharactersWithSpaces>1647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2021-04-29T09:39:00Z</cp:lastPrinted>
  <dcterms:modified xsi:type="dcterms:W3CDTF">2022-03-01T04:41:34Z</dcterms:modified>
  <dc:title>上海建桥学院教学进度计划表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138E8DFCACFB43F8A813F7FC20E8E145</vt:lpwstr>
  </property>
</Properties>
</file>