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ED9A8A">
      <w:pPr>
        <w:snapToGrid w:val="0"/>
        <w:jc w:val="center"/>
        <w:rPr>
          <w:sz w:val="6"/>
          <w:szCs w:val="6"/>
        </w:rPr>
      </w:pPr>
    </w:p>
    <w:p w14:paraId="1C193EB5">
      <w:pPr>
        <w:snapToGrid w:val="0"/>
        <w:jc w:val="center"/>
        <w:rPr>
          <w:sz w:val="6"/>
          <w:szCs w:val="6"/>
        </w:rPr>
      </w:pPr>
    </w:p>
    <w:p w14:paraId="129F1E7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D80D1F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517939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F6D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7664B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529F57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t>2138062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456A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CFF2B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理疗瑜伽</w:t>
            </w:r>
          </w:p>
        </w:tc>
      </w:tr>
      <w:tr w14:paraId="3FC9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E768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68BF26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0E62D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4280C7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413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99157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FB909C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邵晓晚</w:t>
            </w:r>
          </w:p>
        </w:tc>
        <w:tc>
          <w:tcPr>
            <w:tcW w:w="1134" w:type="dxa"/>
            <w:vAlign w:val="center"/>
          </w:tcPr>
          <w:p w14:paraId="7529F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01565D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20098@gench.edu.cn</w:t>
            </w:r>
          </w:p>
        </w:tc>
      </w:tr>
      <w:tr w14:paraId="24B2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E85A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374CC7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19BBB7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DFB7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高职137</w:t>
            </w:r>
          </w:p>
        </w:tc>
      </w:tr>
      <w:tr w14:paraId="5BA7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4127B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2DFEAF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第8周、第17-18周</w:t>
            </w:r>
          </w:p>
        </w:tc>
      </w:tr>
      <w:tr w14:paraId="1EA0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153C6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A19305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G.S.Sahay,哈他瑜伽之光，四川人民出版社，2018</w:t>
            </w:r>
          </w:p>
        </w:tc>
      </w:tr>
      <w:tr w14:paraId="5630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A8553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61AB9D"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1，陈景园，瑜伽经，商务印书馆，2018</w:t>
            </w:r>
          </w:p>
          <w:p w14:paraId="0CC26054"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2，米歇尔.S.芳汀，阿育吠陀疗法，海南出版社，2017</w:t>
            </w:r>
          </w:p>
          <w:p w14:paraId="2DF2A182"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3，李少波，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大学瑜伽教程，浙江大学出版社，201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  <w:p w14:paraId="74D70ADC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 w14:paraId="5375340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9F8F7A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78C1A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67AD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D3F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375B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C071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8A2A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0807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A3E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瑜伽的基础理论知识（4学时）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810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7937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回顾理解瑜伽的基础理论知识</w:t>
            </w:r>
          </w:p>
        </w:tc>
      </w:tr>
      <w:tr w14:paraId="5F43E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7A0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229B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瑜伽基础姿势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73082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B8C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</w:tr>
      <w:tr w14:paraId="3897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3E9E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9623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生理解剖知识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49C6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E283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基本掌握人体的生理解剖知识。</w:t>
            </w:r>
          </w:p>
        </w:tc>
      </w:tr>
      <w:tr w14:paraId="0979D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0643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E878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阿育吠陀知识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10B3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E9F1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根据所学知识判断自己的体质。</w:t>
            </w:r>
          </w:p>
        </w:tc>
      </w:tr>
      <w:tr w14:paraId="5EC8D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E29D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8D6C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亚健康的成因和瑜伽习练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289D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7365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基本掌握亚健康问题的成因和对应的瑜伽理疗方案。</w:t>
            </w:r>
          </w:p>
        </w:tc>
      </w:tr>
      <w:tr w14:paraId="11BA8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7229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8BF0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复习及考核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0D6D8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4559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准确说出其成因和理疗思路。</w:t>
            </w:r>
          </w:p>
        </w:tc>
      </w:tr>
      <w:tr w14:paraId="4C475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C33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65C3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4FA1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00B1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A6AD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ABB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91E7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281F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06D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C3F055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46C8041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5DB7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D2593CC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1FB7035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E8573B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2C7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DFA4942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D1A17F2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对颈椎病的成因及如何用瑜伽的方式去理疗</w:t>
            </w:r>
          </w:p>
        </w:tc>
        <w:tc>
          <w:tcPr>
            <w:tcW w:w="1843" w:type="dxa"/>
            <w:shd w:val="clear" w:color="auto" w:fill="auto"/>
          </w:tcPr>
          <w:p w14:paraId="3A75E699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 w14:paraId="1672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02D1FB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73EE9A5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</w:t>
            </w:r>
          </w:p>
        </w:tc>
        <w:tc>
          <w:tcPr>
            <w:tcW w:w="1843" w:type="dxa"/>
            <w:shd w:val="clear" w:color="auto" w:fill="auto"/>
          </w:tcPr>
          <w:p w14:paraId="17F4227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7A1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59D4F5C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2386DB7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课后小组讨论</w:t>
            </w:r>
          </w:p>
        </w:tc>
        <w:tc>
          <w:tcPr>
            <w:tcW w:w="1843" w:type="dxa"/>
            <w:shd w:val="clear" w:color="auto" w:fill="auto"/>
          </w:tcPr>
          <w:p w14:paraId="34A2F1E5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44D74CE5"/>
    <w:p w14:paraId="4915B521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lang w:eastAsia="zh-CN"/>
        </w:rPr>
        <w:t>程序、小设计等，在表中相应的位置填入“1”和“X”的方式及成绩占比。</w:t>
      </w:r>
    </w:p>
    <w:p w14:paraId="6C2282A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D934CA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457200" cy="2952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7E76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23C9585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68CC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6AA384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8B9F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72C332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972C332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C3BA0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B5B38"/>
    <w:multiLevelType w:val="singleLevel"/>
    <w:tmpl w:val="AC3B5B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C73B26"/>
    <w:rsid w:val="199D2E85"/>
    <w:rsid w:val="1B9B294B"/>
    <w:rsid w:val="26872458"/>
    <w:rsid w:val="2E59298A"/>
    <w:rsid w:val="37730F19"/>
    <w:rsid w:val="37E50B00"/>
    <w:rsid w:val="475D3BE9"/>
    <w:rsid w:val="49DF08B3"/>
    <w:rsid w:val="59B7228C"/>
    <w:rsid w:val="65310993"/>
    <w:rsid w:val="6E256335"/>
    <w:rsid w:val="700912C5"/>
    <w:rsid w:val="74F62C86"/>
    <w:rsid w:val="7A3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684</Words>
  <Characters>764</Characters>
  <Lines>8</Lines>
  <Paragraphs>2</Paragraphs>
  <TotalTime>2</TotalTime>
  <ScaleCrop>false</ScaleCrop>
  <LinksUpToDate>false</LinksUpToDate>
  <CharactersWithSpaces>771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2024-10-04T06:36:25Z</cp:lastPrinted>
  <dcterms:modified xsi:type="dcterms:W3CDTF">2024-10-04T06:36:30Z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B720B24871FC44B1B73E9A2243724932</vt:lpwstr>
  </property>
</Properties>
</file>