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刘伟山、张曼、倪佳玲、刘伟晨、李桢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机电22-2（中高职贯通） 国商22-2 工企22-2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4807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  <w:lang w:eastAsia="zh-CN"/>
        </w:rPr>
        <w:t>刘伟山、张曼、倪佳玲、刘伟晨、李桢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594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343D40"/>
    <w:rsid w:val="03BD0806"/>
    <w:rsid w:val="06C449F3"/>
    <w:rsid w:val="0B02141F"/>
    <w:rsid w:val="0DB76A4A"/>
    <w:rsid w:val="0E845742"/>
    <w:rsid w:val="199D2E85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3E66166D"/>
    <w:rsid w:val="44384737"/>
    <w:rsid w:val="463238F5"/>
    <w:rsid w:val="468871EC"/>
    <w:rsid w:val="49DF08B3"/>
    <w:rsid w:val="4B1E7CDD"/>
    <w:rsid w:val="4CBF59F6"/>
    <w:rsid w:val="4CD12FDF"/>
    <w:rsid w:val="4D6B24D1"/>
    <w:rsid w:val="4D795391"/>
    <w:rsid w:val="53970C97"/>
    <w:rsid w:val="56F72613"/>
    <w:rsid w:val="65310993"/>
    <w:rsid w:val="67C47F0C"/>
    <w:rsid w:val="6E256335"/>
    <w:rsid w:val="6FDB1D2E"/>
    <w:rsid w:val="700912C5"/>
    <w:rsid w:val="721151E6"/>
    <w:rsid w:val="723915D0"/>
    <w:rsid w:val="74F62C86"/>
    <w:rsid w:val="7570447C"/>
    <w:rsid w:val="75C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579</Words>
  <Characters>657</Characters>
  <Lines>5</Lines>
  <Paragraphs>1</Paragraphs>
  <TotalTime>0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2023-05-31T02:22:43Z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