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204C" w14:textId="77777777" w:rsidR="001468CE" w:rsidRDefault="00000000">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9264" behindDoc="0" locked="0" layoutInCell="1" allowOverlap="1" wp14:anchorId="2CB737BD" wp14:editId="0BE22448">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FC3CAE9" w14:textId="77777777" w:rsidR="001468CE"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CB737BD"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stroked="f" strokeweight=".5pt">
                <v:textbox>
                  <w:txbxContent>
                    <w:p w14:paraId="0FC3CAE9" w14:textId="77777777" w:rsidR="001468CE"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mc:Fallback>
        </mc:AlternateContent>
      </w:r>
    </w:p>
    <w:p w14:paraId="1052E65E" w14:textId="5D8B35EE" w:rsidR="001468CE" w:rsidRDefault="00000000">
      <w:pPr>
        <w:widowControl/>
        <w:snapToGrid w:val="0"/>
        <w:spacing w:line="480" w:lineRule="exact"/>
        <w:jc w:val="center"/>
        <w:rPr>
          <w:b/>
          <w:sz w:val="28"/>
          <w:szCs w:val="30"/>
        </w:rPr>
      </w:pPr>
      <w:r>
        <w:rPr>
          <w:rFonts w:ascii="方正小标宋简体" w:eastAsiaTheme="minorEastAsia" w:hAnsi="宋体" w:hint="eastAsia"/>
          <w:bCs/>
          <w:kern w:val="0"/>
          <w:sz w:val="40"/>
          <w:szCs w:val="40"/>
        </w:rPr>
        <w:t xml:space="preserve"> </w:t>
      </w:r>
      <w:r>
        <w:rPr>
          <w:rFonts w:hint="eastAsia"/>
          <w:b/>
          <w:sz w:val="28"/>
          <w:szCs w:val="30"/>
        </w:rPr>
        <w:t>【高等数学</w:t>
      </w:r>
      <w:r w:rsidR="00FA2AFC">
        <w:rPr>
          <w:rFonts w:hint="eastAsia"/>
          <w:b/>
          <w:sz w:val="28"/>
          <w:szCs w:val="30"/>
        </w:rPr>
        <w:t>(1)</w:t>
      </w:r>
      <w:r w:rsidR="00FA2AFC">
        <w:rPr>
          <w:rFonts w:hint="eastAsia"/>
          <w:b/>
          <w:sz w:val="28"/>
          <w:szCs w:val="30"/>
        </w:rPr>
        <w:t>深度辅导班</w:t>
      </w:r>
      <w:r>
        <w:rPr>
          <w:rFonts w:hint="eastAsia"/>
          <w:b/>
          <w:sz w:val="28"/>
          <w:szCs w:val="30"/>
        </w:rPr>
        <w:t>】</w:t>
      </w:r>
    </w:p>
    <w:p w14:paraId="575C6735" w14:textId="77777777" w:rsidR="001468CE"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Advanced Mathematics (1) Tutorial Class</w:t>
      </w:r>
      <w:r>
        <w:rPr>
          <w:rFonts w:hint="eastAsia"/>
          <w:b/>
          <w:sz w:val="28"/>
          <w:szCs w:val="30"/>
        </w:rPr>
        <w:t>】</w:t>
      </w:r>
      <w:bookmarkStart w:id="0" w:name="a2"/>
      <w:bookmarkEnd w:id="0"/>
    </w:p>
    <w:p w14:paraId="0EF04BE6" w14:textId="77777777" w:rsidR="001468CE"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39C82C2" w14:textId="77777777" w:rsidR="001468CE"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hyperlink r:id="rId5" w:tgtFrame="https://jwxt.gench.edu.cn/eams/_blank" w:history="1">
        <w:r>
          <w:rPr>
            <w:rFonts w:hint="eastAsia"/>
            <w:color w:val="000000"/>
            <w:sz w:val="20"/>
            <w:szCs w:val="20"/>
          </w:rPr>
          <w:t>2138091</w:t>
        </w:r>
      </w:hyperlink>
      <w:r>
        <w:rPr>
          <w:color w:val="000000"/>
          <w:sz w:val="20"/>
          <w:szCs w:val="20"/>
        </w:rPr>
        <w:t>】</w:t>
      </w:r>
    </w:p>
    <w:p w14:paraId="16511BE7" w14:textId="77777777" w:rsidR="001468CE"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40A83513" w14:textId="77777777" w:rsidR="001468CE"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全校各专业</w:t>
      </w:r>
      <w:r>
        <w:rPr>
          <w:color w:val="000000"/>
          <w:sz w:val="20"/>
          <w:szCs w:val="20"/>
        </w:rPr>
        <w:t>】</w:t>
      </w:r>
    </w:p>
    <w:p w14:paraId="1008F0AC" w14:textId="77777777" w:rsidR="001468CE"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14:paraId="4205B6FF" w14:textId="77777777" w:rsidR="001468CE"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教育学院</w:t>
      </w:r>
      <w:r>
        <w:rPr>
          <w:rFonts w:hint="eastAsia"/>
          <w:b/>
          <w:bCs/>
          <w:color w:val="000000"/>
          <w:sz w:val="20"/>
          <w:szCs w:val="20"/>
        </w:rPr>
        <w:t xml:space="preserve"> </w:t>
      </w:r>
    </w:p>
    <w:p w14:paraId="704A3D89" w14:textId="77777777" w:rsidR="001468CE" w:rsidRDefault="00000000">
      <w:pPr>
        <w:snapToGrid w:val="0"/>
        <w:spacing w:line="288" w:lineRule="auto"/>
        <w:ind w:firstLineChars="196" w:firstLine="394"/>
        <w:rPr>
          <w:color w:val="000000"/>
          <w:sz w:val="20"/>
          <w:szCs w:val="20"/>
        </w:rPr>
      </w:pPr>
      <w:r>
        <w:rPr>
          <w:b/>
          <w:bCs/>
          <w:color w:val="000000"/>
          <w:sz w:val="20"/>
          <w:szCs w:val="20"/>
        </w:rPr>
        <w:t>使用教材：</w:t>
      </w:r>
    </w:p>
    <w:p w14:paraId="6B2795FF" w14:textId="77777777" w:rsidR="001468CE" w:rsidRDefault="00000000">
      <w:pPr>
        <w:snapToGrid w:val="0"/>
        <w:spacing w:line="288" w:lineRule="auto"/>
        <w:ind w:firstLineChars="396" w:firstLine="792"/>
        <w:rPr>
          <w:color w:val="000000"/>
          <w:sz w:val="20"/>
          <w:szCs w:val="20"/>
        </w:rPr>
      </w:pPr>
      <w:r>
        <w:rPr>
          <w:color w:val="000000"/>
          <w:sz w:val="20"/>
          <w:szCs w:val="20"/>
        </w:rPr>
        <w:t>教材【</w:t>
      </w:r>
      <w:r>
        <w:rPr>
          <w:rFonts w:hint="eastAsia"/>
          <w:color w:val="000000"/>
          <w:sz w:val="20"/>
          <w:szCs w:val="20"/>
        </w:rPr>
        <w:t>同济大学数学系</w:t>
      </w:r>
      <w:r>
        <w:rPr>
          <w:rFonts w:hint="eastAsia"/>
          <w:color w:val="000000"/>
          <w:sz w:val="20"/>
          <w:szCs w:val="20"/>
        </w:rPr>
        <w:t xml:space="preserve"> </w:t>
      </w:r>
      <w:r>
        <w:rPr>
          <w:rFonts w:hint="eastAsia"/>
          <w:color w:val="000000"/>
          <w:sz w:val="20"/>
          <w:szCs w:val="20"/>
        </w:rPr>
        <w:t>高等数学（第五版）</w:t>
      </w:r>
      <w:r>
        <w:rPr>
          <w:rFonts w:hint="eastAsia"/>
          <w:color w:val="000000"/>
          <w:sz w:val="20"/>
          <w:szCs w:val="20"/>
        </w:rPr>
        <w:t xml:space="preserve"> </w:t>
      </w:r>
      <w:r>
        <w:rPr>
          <w:rFonts w:hint="eastAsia"/>
          <w:color w:val="000000"/>
          <w:sz w:val="20"/>
          <w:szCs w:val="20"/>
        </w:rPr>
        <w:t>同济大学出版社</w:t>
      </w:r>
      <w:r>
        <w:rPr>
          <w:color w:val="000000"/>
          <w:sz w:val="20"/>
          <w:szCs w:val="20"/>
        </w:rPr>
        <w:t>】</w:t>
      </w:r>
    </w:p>
    <w:p w14:paraId="68B240C2" w14:textId="77777777" w:rsidR="001468CE" w:rsidRDefault="00000000">
      <w:pPr>
        <w:snapToGrid w:val="0"/>
        <w:spacing w:line="288" w:lineRule="auto"/>
        <w:ind w:firstLineChars="396" w:firstLine="792"/>
        <w:rPr>
          <w:color w:val="000000"/>
          <w:sz w:val="20"/>
          <w:szCs w:val="20"/>
        </w:rPr>
      </w:pPr>
      <w:r>
        <w:rPr>
          <w:rFonts w:hint="eastAsia"/>
          <w:color w:val="000000"/>
          <w:sz w:val="20"/>
          <w:szCs w:val="20"/>
        </w:rPr>
        <w:t>参考书目【沈家骅，陈春宝</w:t>
      </w:r>
      <w:r>
        <w:rPr>
          <w:rFonts w:hint="eastAsia"/>
          <w:color w:val="000000"/>
          <w:sz w:val="20"/>
          <w:szCs w:val="20"/>
        </w:rPr>
        <w:t xml:space="preserve"> </w:t>
      </w:r>
      <w:r>
        <w:rPr>
          <w:rFonts w:hint="eastAsia"/>
          <w:color w:val="000000"/>
          <w:sz w:val="20"/>
          <w:szCs w:val="20"/>
        </w:rPr>
        <w:t>高等数学新编同步试题库</w:t>
      </w:r>
      <w:r>
        <w:rPr>
          <w:rFonts w:hint="eastAsia"/>
          <w:color w:val="000000"/>
          <w:sz w:val="20"/>
          <w:szCs w:val="20"/>
        </w:rPr>
        <w:t xml:space="preserve"> </w:t>
      </w:r>
      <w:r>
        <w:rPr>
          <w:rFonts w:hint="eastAsia"/>
          <w:color w:val="000000"/>
          <w:sz w:val="20"/>
          <w:szCs w:val="20"/>
        </w:rPr>
        <w:t>同济大学出版社】</w:t>
      </w:r>
    </w:p>
    <w:p w14:paraId="196B4CB0" w14:textId="77777777" w:rsidR="001468CE" w:rsidRDefault="00000000">
      <w:pPr>
        <w:snapToGrid w:val="0"/>
        <w:spacing w:line="288" w:lineRule="auto"/>
        <w:ind w:firstLineChars="396" w:firstLine="792"/>
        <w:rPr>
          <w:color w:val="000000"/>
          <w:sz w:val="20"/>
          <w:szCs w:val="20"/>
        </w:rPr>
      </w:pPr>
      <w:r>
        <w:rPr>
          <w:rFonts w:hint="eastAsia"/>
          <w:color w:val="000000"/>
          <w:sz w:val="20"/>
          <w:szCs w:val="20"/>
        </w:rPr>
        <w:t>参考书目【陈仲</w:t>
      </w:r>
      <w:r>
        <w:rPr>
          <w:rFonts w:hint="eastAsia"/>
          <w:color w:val="000000"/>
          <w:sz w:val="20"/>
          <w:szCs w:val="20"/>
        </w:rPr>
        <w:t xml:space="preserve"> </w:t>
      </w:r>
      <w:r>
        <w:rPr>
          <w:rFonts w:hint="eastAsia"/>
          <w:color w:val="000000"/>
          <w:sz w:val="20"/>
          <w:szCs w:val="20"/>
        </w:rPr>
        <w:t>高等数学竞赛题解析教程（</w:t>
      </w:r>
      <w:r>
        <w:rPr>
          <w:rFonts w:hint="eastAsia"/>
          <w:color w:val="000000"/>
          <w:sz w:val="20"/>
          <w:szCs w:val="20"/>
        </w:rPr>
        <w:t>2020</w:t>
      </w:r>
      <w:r>
        <w:rPr>
          <w:rFonts w:hint="eastAsia"/>
          <w:color w:val="000000"/>
          <w:sz w:val="20"/>
          <w:szCs w:val="20"/>
        </w:rPr>
        <w:t>）</w:t>
      </w:r>
      <w:r>
        <w:rPr>
          <w:rFonts w:hint="eastAsia"/>
          <w:color w:val="000000"/>
          <w:sz w:val="20"/>
          <w:szCs w:val="20"/>
        </w:rPr>
        <w:t xml:space="preserve"> </w:t>
      </w:r>
      <w:r>
        <w:rPr>
          <w:rFonts w:hint="eastAsia"/>
          <w:color w:val="000000"/>
          <w:sz w:val="20"/>
          <w:szCs w:val="20"/>
        </w:rPr>
        <w:t>东南大学出版社】</w:t>
      </w:r>
    </w:p>
    <w:p w14:paraId="4469B93B" w14:textId="77777777" w:rsidR="001468CE" w:rsidRDefault="00000000">
      <w:pPr>
        <w:snapToGrid w:val="0"/>
        <w:spacing w:line="288" w:lineRule="auto"/>
        <w:ind w:firstLineChars="396" w:firstLine="792"/>
        <w:rPr>
          <w:color w:val="000000"/>
          <w:sz w:val="20"/>
          <w:szCs w:val="20"/>
        </w:rPr>
      </w:pPr>
      <w:r>
        <w:rPr>
          <w:rFonts w:hint="eastAsia"/>
          <w:color w:val="000000"/>
          <w:sz w:val="20"/>
          <w:szCs w:val="20"/>
        </w:rPr>
        <w:t>参考书目【华东师范大学数学系</w:t>
      </w:r>
      <w:r>
        <w:rPr>
          <w:rFonts w:hint="eastAsia"/>
          <w:color w:val="000000"/>
          <w:sz w:val="20"/>
          <w:szCs w:val="20"/>
        </w:rPr>
        <w:t xml:space="preserve"> </w:t>
      </w:r>
      <w:r>
        <w:rPr>
          <w:rFonts w:hint="eastAsia"/>
          <w:color w:val="000000"/>
          <w:sz w:val="20"/>
          <w:szCs w:val="20"/>
        </w:rPr>
        <w:t>数学分析（第四版）</w:t>
      </w:r>
      <w:r>
        <w:rPr>
          <w:rFonts w:hint="eastAsia"/>
          <w:color w:val="000000"/>
          <w:sz w:val="20"/>
          <w:szCs w:val="20"/>
        </w:rPr>
        <w:t xml:space="preserve"> </w:t>
      </w:r>
      <w:r>
        <w:rPr>
          <w:rFonts w:hint="eastAsia"/>
          <w:color w:val="000000"/>
          <w:sz w:val="20"/>
          <w:szCs w:val="20"/>
        </w:rPr>
        <w:t>高等教育出版社】</w:t>
      </w:r>
    </w:p>
    <w:p w14:paraId="26F3D63D" w14:textId="77777777" w:rsidR="001468CE" w:rsidRDefault="00000000">
      <w:pPr>
        <w:adjustRightInd w:val="0"/>
        <w:snapToGrid w:val="0"/>
        <w:spacing w:line="288" w:lineRule="auto"/>
        <w:ind w:firstLineChars="196" w:firstLine="394"/>
        <w:rPr>
          <w:b/>
          <w:bCs/>
          <w:color w:val="000000"/>
          <w:sz w:val="20"/>
          <w:szCs w:val="20"/>
        </w:rPr>
      </w:pPr>
      <w:r>
        <w:rPr>
          <w:rFonts w:hint="eastAsia"/>
          <w:b/>
          <w:bCs/>
          <w:color w:val="000000"/>
          <w:sz w:val="20"/>
          <w:szCs w:val="20"/>
        </w:rPr>
        <w:t>课程网站网址：</w:t>
      </w:r>
      <w:r>
        <w:rPr>
          <w:rFonts w:hint="eastAsia"/>
          <w:b/>
          <w:bCs/>
          <w:color w:val="000000"/>
          <w:sz w:val="20"/>
          <w:szCs w:val="20"/>
        </w:rPr>
        <w:fldChar w:fldCharType="begin"/>
      </w:r>
      <w:r>
        <w:rPr>
          <w:rFonts w:hint="eastAsia"/>
          <w:b/>
          <w:bCs/>
          <w:color w:val="000000"/>
          <w:sz w:val="20"/>
          <w:szCs w:val="20"/>
        </w:rPr>
        <w:instrText xml:space="preserve"> HYPERLINK "http://www.cmathc.cn/" </w:instrText>
      </w:r>
      <w:r>
        <w:rPr>
          <w:rFonts w:hint="eastAsia"/>
          <w:b/>
          <w:bCs/>
          <w:color w:val="000000"/>
          <w:sz w:val="20"/>
          <w:szCs w:val="20"/>
        </w:rPr>
      </w:r>
      <w:r>
        <w:rPr>
          <w:rFonts w:hint="eastAsia"/>
          <w:b/>
          <w:bCs/>
          <w:color w:val="000000"/>
          <w:sz w:val="20"/>
          <w:szCs w:val="20"/>
        </w:rPr>
        <w:fldChar w:fldCharType="separate"/>
      </w:r>
      <w:r>
        <w:rPr>
          <w:rStyle w:val="aa"/>
          <w:rFonts w:hint="eastAsia"/>
          <w:b/>
          <w:bCs/>
          <w:color w:val="000000"/>
          <w:sz w:val="20"/>
          <w:szCs w:val="20"/>
        </w:rPr>
        <w:t>http://www.cmathc.cn/</w:t>
      </w:r>
      <w:r>
        <w:rPr>
          <w:rFonts w:hint="eastAsia"/>
          <w:b/>
          <w:bCs/>
          <w:color w:val="000000"/>
          <w:sz w:val="20"/>
          <w:szCs w:val="20"/>
        </w:rPr>
        <w:fldChar w:fldCharType="end"/>
      </w:r>
      <w:r>
        <w:rPr>
          <w:rFonts w:hint="eastAsia"/>
          <w:b/>
          <w:bCs/>
          <w:color w:val="000000"/>
          <w:sz w:val="20"/>
          <w:szCs w:val="20"/>
        </w:rPr>
        <w:t xml:space="preserve"> </w:t>
      </w:r>
      <w:r>
        <w:rPr>
          <w:rFonts w:hint="eastAsia"/>
          <w:b/>
          <w:bCs/>
          <w:color w:val="000000"/>
          <w:sz w:val="20"/>
          <w:szCs w:val="20"/>
        </w:rPr>
        <w:t>全国大学生数学竞赛资源网</w:t>
      </w:r>
    </w:p>
    <w:p w14:paraId="736EB8C6" w14:textId="77777777" w:rsidR="001468CE"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rFonts w:hAnsi="宋体" w:hint="eastAsia"/>
          <w:color w:val="000000"/>
          <w:sz w:val="20"/>
          <w:szCs w:val="20"/>
        </w:rPr>
        <w:t>无</w:t>
      </w:r>
    </w:p>
    <w:p w14:paraId="79B3833B" w14:textId="77777777" w:rsidR="001468CE"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76BE5FA6" w14:textId="77777777" w:rsidR="001468CE" w:rsidRDefault="00000000">
      <w:pPr>
        <w:autoSpaceDN w:val="0"/>
        <w:snapToGrid w:val="0"/>
        <w:spacing w:line="288" w:lineRule="auto"/>
        <w:ind w:firstLineChars="200" w:firstLine="400"/>
        <w:rPr>
          <w:rFonts w:hAnsi="宋体"/>
          <w:color w:val="000000" w:themeColor="text1"/>
          <w:sz w:val="20"/>
          <w:szCs w:val="20"/>
        </w:rPr>
      </w:pPr>
      <w:r>
        <w:rPr>
          <w:rFonts w:hAnsi="宋体" w:hint="eastAsia"/>
          <w:color w:val="000000" w:themeColor="text1"/>
          <w:sz w:val="20"/>
          <w:szCs w:val="20"/>
        </w:rPr>
        <w:t>当今微积分已成为大学教育中理工科以及其它技术学科乃至人文学科一切大学生的必修课，也是当今广大知识阶层需要掌握的一门学问。微积分是线性代数、概率统计、复变函数、积分变换、数理方程等数学课的先修课，也是学习大学物理、电子电路、数值分析、理论力学、材料力学、结构力学、弹性力学、工程机械等专业课及专业基础课不可缺少的基础。</w:t>
      </w:r>
    </w:p>
    <w:p w14:paraId="00684ED5" w14:textId="77777777" w:rsidR="001468CE" w:rsidRDefault="00000000">
      <w:pPr>
        <w:ind w:firstLineChars="200" w:firstLine="420"/>
        <w:rPr>
          <w:rFonts w:ascii="仿宋_GB2312"/>
          <w:color w:val="000000" w:themeColor="text1"/>
          <w:szCs w:val="21"/>
        </w:rPr>
      </w:pPr>
      <w:r>
        <w:rPr>
          <w:rFonts w:ascii="仿宋_GB2312" w:hint="eastAsia"/>
          <w:color w:val="000000" w:themeColor="text1"/>
          <w:szCs w:val="21"/>
        </w:rPr>
        <w:t>数学是现代科学的基础，《高等数学》是大学里极其重要的公共基础课程，也是同学们参加研究生考试和全国大学生数学竞赛的基础。本课程基于“补缺、总结、提高”的宗旨，为学有余力的学生开办高等数学提高班。</w:t>
      </w:r>
    </w:p>
    <w:p w14:paraId="3CA4E7AB" w14:textId="77777777" w:rsidR="001468CE" w:rsidRDefault="00000000">
      <w:pPr>
        <w:ind w:firstLineChars="200" w:firstLine="420"/>
        <w:rPr>
          <w:rFonts w:ascii="仿宋_GB2312"/>
          <w:color w:val="000000" w:themeColor="text1"/>
          <w:szCs w:val="21"/>
        </w:rPr>
      </w:pPr>
      <w:r>
        <w:rPr>
          <w:rFonts w:ascii="仿宋_GB2312" w:hint="eastAsia"/>
          <w:color w:val="000000" w:themeColor="text1"/>
          <w:szCs w:val="21"/>
        </w:rPr>
        <w:t>该提高班课程采取与《高等数学》课程同步的方式，及时总结、及时强化各个部分的知识点，辅以针对性的课外练习，帮助同学们夯实基础知识、加深内容理解、提升灵活解题的能力，也为后续各类选拔性考试提供有力的帮助。</w:t>
      </w:r>
    </w:p>
    <w:p w14:paraId="1D585DFF" w14:textId="77777777" w:rsidR="001468CE" w:rsidRDefault="001468CE">
      <w:pPr>
        <w:autoSpaceDN w:val="0"/>
        <w:snapToGrid w:val="0"/>
        <w:spacing w:line="288" w:lineRule="auto"/>
        <w:ind w:firstLineChars="200" w:firstLine="400"/>
        <w:rPr>
          <w:rFonts w:hAnsi="宋体"/>
          <w:color w:val="000000" w:themeColor="text1"/>
          <w:sz w:val="20"/>
          <w:szCs w:val="20"/>
        </w:rPr>
      </w:pPr>
    </w:p>
    <w:p w14:paraId="621ABD73" w14:textId="77777777" w:rsidR="001468CE" w:rsidRDefault="00000000">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t>三</w:t>
      </w:r>
      <w:r>
        <w:rPr>
          <w:rFonts w:ascii="黑体" w:eastAsia="黑体" w:hAnsi="宋体" w:hint="eastAsia"/>
          <w:color w:val="000000" w:themeColor="text1"/>
          <w:sz w:val="24"/>
        </w:rPr>
        <w:t>、</w:t>
      </w:r>
      <w:r>
        <w:rPr>
          <w:rFonts w:ascii="黑体" w:eastAsia="黑体" w:hAnsi="宋体"/>
          <w:color w:val="000000" w:themeColor="text1"/>
          <w:sz w:val="24"/>
        </w:rPr>
        <w:t>选课建议（必填项）</w:t>
      </w:r>
    </w:p>
    <w:p w14:paraId="36E2DF5C"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color w:val="000000" w:themeColor="text1"/>
          <w:sz w:val="20"/>
          <w:szCs w:val="20"/>
        </w:rPr>
        <w:t>本课程适合全校本科学生选修，是《高等数学》课程的</w:t>
      </w:r>
      <w:proofErr w:type="gramStart"/>
      <w:r>
        <w:rPr>
          <w:rFonts w:hAnsi="宋体" w:hint="eastAsia"/>
          <w:color w:val="000000" w:themeColor="text1"/>
          <w:sz w:val="20"/>
          <w:szCs w:val="20"/>
        </w:rPr>
        <w:t>延申</w:t>
      </w:r>
      <w:proofErr w:type="gramEnd"/>
      <w:r>
        <w:rPr>
          <w:rFonts w:hAnsi="宋体" w:hint="eastAsia"/>
          <w:color w:val="000000" w:themeColor="text1"/>
          <w:sz w:val="20"/>
          <w:szCs w:val="20"/>
        </w:rPr>
        <w:t>、拓展和提高，旨在帮助同学们补缺，总结和提高，特别适合有志于考研和参加全国大学生数学竞赛的同学修读。</w:t>
      </w:r>
    </w:p>
    <w:p w14:paraId="389FAC8E" w14:textId="77777777" w:rsidR="001468CE" w:rsidRDefault="001468CE">
      <w:pPr>
        <w:rPr>
          <w:color w:val="000000" w:themeColor="text1"/>
        </w:rPr>
      </w:pPr>
    </w:p>
    <w:p w14:paraId="60AB9F26" w14:textId="77777777" w:rsidR="001468CE" w:rsidRDefault="00000000">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四、</w:t>
      </w:r>
      <w:r>
        <w:rPr>
          <w:rFonts w:ascii="黑体" w:eastAsia="黑体" w:hAnsi="宋体"/>
          <w:color w:val="000000" w:themeColor="text1"/>
          <w:sz w:val="24"/>
        </w:rPr>
        <w:t>课程</w:t>
      </w:r>
      <w:r>
        <w:rPr>
          <w:rFonts w:ascii="黑体" w:eastAsia="黑体" w:hAnsi="宋体" w:hint="eastAsia"/>
          <w:color w:val="000000" w:themeColor="text1"/>
          <w:sz w:val="24"/>
        </w:rPr>
        <w:t>目标/课程预期学习成果</w:t>
      </w:r>
      <w:r>
        <w:rPr>
          <w:rFonts w:ascii="黑体" w:eastAsia="黑体" w:hAnsi="宋体"/>
          <w:color w:val="000000" w:themeColor="text1"/>
          <w:sz w:val="24"/>
        </w:rPr>
        <w:t>（必填项）（</w:t>
      </w:r>
      <w:r>
        <w:rPr>
          <w:rFonts w:ascii="黑体" w:eastAsia="黑体" w:hAnsi="宋体" w:hint="eastAsia"/>
          <w:color w:val="000000" w:themeColor="text1"/>
          <w:sz w:val="24"/>
        </w:rPr>
        <w:t>预期学习成果</w:t>
      </w:r>
      <w:r>
        <w:rPr>
          <w:rFonts w:ascii="黑体" w:eastAsia="黑体" w:hAnsi="宋体"/>
          <w:color w:val="000000" w:themeColor="text1"/>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1468CE" w14:paraId="2EF78AE6" w14:textId="77777777">
        <w:tc>
          <w:tcPr>
            <w:tcW w:w="535" w:type="dxa"/>
            <w:shd w:val="clear" w:color="auto" w:fill="auto"/>
          </w:tcPr>
          <w:p w14:paraId="33054D4C" w14:textId="77777777" w:rsidR="001468CE" w:rsidRDefault="00000000">
            <w:pPr>
              <w:snapToGrid w:val="0"/>
              <w:spacing w:line="288" w:lineRule="auto"/>
              <w:jc w:val="center"/>
              <w:rPr>
                <w:b/>
                <w:color w:val="000000" w:themeColor="text1"/>
                <w:sz w:val="20"/>
                <w:szCs w:val="20"/>
              </w:rPr>
            </w:pPr>
            <w:r>
              <w:rPr>
                <w:rFonts w:hint="eastAsia"/>
                <w:b/>
                <w:color w:val="000000" w:themeColor="text1"/>
                <w:sz w:val="20"/>
                <w:szCs w:val="20"/>
              </w:rPr>
              <w:t>序号</w:t>
            </w:r>
          </w:p>
        </w:tc>
        <w:tc>
          <w:tcPr>
            <w:tcW w:w="1175" w:type="dxa"/>
            <w:shd w:val="clear" w:color="auto" w:fill="auto"/>
          </w:tcPr>
          <w:p w14:paraId="6D7323F0" w14:textId="77777777" w:rsidR="001468CE" w:rsidRDefault="00000000">
            <w:pPr>
              <w:snapToGrid w:val="0"/>
              <w:spacing w:line="288" w:lineRule="auto"/>
              <w:jc w:val="center"/>
              <w:rPr>
                <w:b/>
                <w:color w:val="000000" w:themeColor="text1"/>
                <w:sz w:val="20"/>
                <w:szCs w:val="20"/>
              </w:rPr>
            </w:pPr>
            <w:r>
              <w:rPr>
                <w:rFonts w:hint="eastAsia"/>
                <w:b/>
                <w:color w:val="000000" w:themeColor="text1"/>
                <w:sz w:val="20"/>
                <w:szCs w:val="20"/>
              </w:rPr>
              <w:t>课程预期</w:t>
            </w:r>
          </w:p>
          <w:p w14:paraId="7536AB64" w14:textId="77777777" w:rsidR="001468CE" w:rsidRDefault="00000000">
            <w:pPr>
              <w:snapToGrid w:val="0"/>
              <w:spacing w:line="288" w:lineRule="auto"/>
              <w:jc w:val="center"/>
              <w:rPr>
                <w:b/>
                <w:color w:val="000000" w:themeColor="text1"/>
                <w:sz w:val="20"/>
                <w:szCs w:val="20"/>
              </w:rPr>
            </w:pPr>
            <w:r>
              <w:rPr>
                <w:rFonts w:hint="eastAsia"/>
                <w:b/>
                <w:color w:val="000000" w:themeColor="text1"/>
                <w:sz w:val="20"/>
                <w:szCs w:val="20"/>
              </w:rPr>
              <w:t>学习成果</w:t>
            </w:r>
          </w:p>
        </w:tc>
        <w:tc>
          <w:tcPr>
            <w:tcW w:w="2470" w:type="dxa"/>
            <w:shd w:val="clear" w:color="auto" w:fill="auto"/>
            <w:vAlign w:val="center"/>
          </w:tcPr>
          <w:p w14:paraId="4D5A093F" w14:textId="77777777" w:rsidR="001468CE" w:rsidRDefault="00000000">
            <w:pPr>
              <w:snapToGrid w:val="0"/>
              <w:spacing w:line="288" w:lineRule="auto"/>
              <w:jc w:val="center"/>
              <w:rPr>
                <w:b/>
                <w:color w:val="000000" w:themeColor="text1"/>
                <w:sz w:val="20"/>
                <w:szCs w:val="20"/>
                <w:highlight w:val="yellow"/>
              </w:rPr>
            </w:pPr>
            <w:r>
              <w:rPr>
                <w:rFonts w:hint="eastAsia"/>
                <w:b/>
                <w:color w:val="000000" w:themeColor="text1"/>
                <w:sz w:val="20"/>
                <w:szCs w:val="20"/>
              </w:rPr>
              <w:t>课程目标</w:t>
            </w:r>
          </w:p>
          <w:p w14:paraId="1221A1B6" w14:textId="77777777" w:rsidR="001468CE" w:rsidRDefault="00000000">
            <w:pPr>
              <w:snapToGrid w:val="0"/>
              <w:spacing w:line="288" w:lineRule="auto"/>
              <w:jc w:val="center"/>
              <w:rPr>
                <w:b/>
                <w:color w:val="000000" w:themeColor="text1"/>
                <w:sz w:val="20"/>
                <w:szCs w:val="20"/>
              </w:rPr>
            </w:pPr>
            <w:r>
              <w:rPr>
                <w:rFonts w:hint="eastAsia"/>
                <w:b/>
                <w:color w:val="000000" w:themeColor="text1"/>
                <w:sz w:val="20"/>
                <w:szCs w:val="20"/>
              </w:rPr>
              <w:t>（细化的预期学习成果）</w:t>
            </w:r>
          </w:p>
        </w:tc>
        <w:tc>
          <w:tcPr>
            <w:tcW w:w="2199" w:type="dxa"/>
            <w:shd w:val="clear" w:color="auto" w:fill="auto"/>
            <w:vAlign w:val="center"/>
          </w:tcPr>
          <w:p w14:paraId="2F458535" w14:textId="77777777" w:rsidR="001468CE" w:rsidRDefault="00000000">
            <w:pPr>
              <w:snapToGrid w:val="0"/>
              <w:spacing w:line="288" w:lineRule="auto"/>
              <w:jc w:val="center"/>
              <w:rPr>
                <w:b/>
                <w:color w:val="000000" w:themeColor="text1"/>
                <w:sz w:val="20"/>
                <w:szCs w:val="20"/>
              </w:rPr>
            </w:pPr>
            <w:r>
              <w:rPr>
                <w:rFonts w:hint="eastAsia"/>
                <w:b/>
                <w:color w:val="000000" w:themeColor="text1"/>
                <w:sz w:val="20"/>
                <w:szCs w:val="20"/>
              </w:rPr>
              <w:t>教与</w:t>
            </w:r>
            <w:proofErr w:type="gramStart"/>
            <w:r>
              <w:rPr>
                <w:rFonts w:hint="eastAsia"/>
                <w:b/>
                <w:color w:val="000000" w:themeColor="text1"/>
                <w:sz w:val="20"/>
                <w:szCs w:val="20"/>
              </w:rPr>
              <w:t>学方式</w:t>
            </w:r>
            <w:proofErr w:type="gramEnd"/>
          </w:p>
        </w:tc>
        <w:tc>
          <w:tcPr>
            <w:tcW w:w="1276" w:type="dxa"/>
            <w:shd w:val="clear" w:color="auto" w:fill="auto"/>
            <w:vAlign w:val="center"/>
          </w:tcPr>
          <w:p w14:paraId="1913FDAD" w14:textId="77777777" w:rsidR="001468CE" w:rsidRDefault="00000000">
            <w:pPr>
              <w:snapToGrid w:val="0"/>
              <w:spacing w:line="288" w:lineRule="auto"/>
              <w:jc w:val="center"/>
              <w:rPr>
                <w:b/>
                <w:color w:val="000000" w:themeColor="text1"/>
                <w:sz w:val="20"/>
                <w:szCs w:val="20"/>
              </w:rPr>
            </w:pPr>
            <w:r>
              <w:rPr>
                <w:rFonts w:hint="eastAsia"/>
                <w:b/>
                <w:color w:val="000000" w:themeColor="text1"/>
                <w:sz w:val="20"/>
                <w:szCs w:val="20"/>
              </w:rPr>
              <w:t>评价方式</w:t>
            </w:r>
          </w:p>
        </w:tc>
      </w:tr>
      <w:tr w:rsidR="001468CE" w14:paraId="7665A497" w14:textId="77777777">
        <w:trPr>
          <w:trHeight w:val="736"/>
        </w:trPr>
        <w:tc>
          <w:tcPr>
            <w:tcW w:w="535" w:type="dxa"/>
            <w:shd w:val="clear" w:color="auto" w:fill="auto"/>
            <w:vAlign w:val="center"/>
          </w:tcPr>
          <w:p w14:paraId="6998641B" w14:textId="77777777" w:rsidR="001468CE" w:rsidRDefault="00000000">
            <w:pPr>
              <w:autoSpaceDN w:val="0"/>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1</w:t>
            </w:r>
          </w:p>
        </w:tc>
        <w:tc>
          <w:tcPr>
            <w:tcW w:w="1175" w:type="dxa"/>
            <w:shd w:val="clear" w:color="auto" w:fill="auto"/>
            <w:vAlign w:val="center"/>
          </w:tcPr>
          <w:p w14:paraId="164555C0" w14:textId="77777777" w:rsidR="001468CE" w:rsidRDefault="00000000">
            <w:pPr>
              <w:autoSpaceDN w:val="0"/>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LO211</w:t>
            </w:r>
          </w:p>
        </w:tc>
        <w:tc>
          <w:tcPr>
            <w:tcW w:w="2470" w:type="dxa"/>
            <w:shd w:val="clear" w:color="auto" w:fill="auto"/>
            <w:vAlign w:val="center"/>
          </w:tcPr>
          <w:p w14:paraId="7CF7567A" w14:textId="77777777" w:rsidR="001468CE" w:rsidRDefault="00000000">
            <w:pPr>
              <w:autoSpaceDN w:val="0"/>
              <w:rPr>
                <w:rFonts w:ascii="仿宋" w:eastAsia="仿宋" w:hAnsi="仿宋" w:cs="宋体"/>
                <w:color w:val="000000" w:themeColor="text1"/>
                <w:kern w:val="0"/>
                <w:sz w:val="24"/>
              </w:rPr>
            </w:pPr>
            <w:r>
              <w:rPr>
                <w:rFonts w:ascii="宋体" w:hAnsi="宋体" w:cs="宋体" w:hint="eastAsia"/>
                <w:color w:val="000000" w:themeColor="text1"/>
                <w:kern w:val="0"/>
                <w:sz w:val="18"/>
                <w:szCs w:val="18"/>
              </w:rPr>
              <w:t>能根据需要确定学习目标，并设计学习计划。</w:t>
            </w:r>
          </w:p>
        </w:tc>
        <w:tc>
          <w:tcPr>
            <w:tcW w:w="2199" w:type="dxa"/>
            <w:shd w:val="clear" w:color="auto" w:fill="auto"/>
            <w:vAlign w:val="center"/>
          </w:tcPr>
          <w:p w14:paraId="37BD7B36" w14:textId="77777777" w:rsidR="001468CE" w:rsidRDefault="00000000">
            <w:pPr>
              <w:autoSpaceDN w:val="0"/>
              <w:snapToGrid w:val="0"/>
              <w:spacing w:line="288" w:lineRule="auto"/>
              <w:rPr>
                <w:rFonts w:ascii="黑体" w:eastAsia="黑体" w:hAnsi="宋体"/>
                <w:color w:val="000000" w:themeColor="text1"/>
                <w:sz w:val="24"/>
              </w:rPr>
            </w:pPr>
            <w:r>
              <w:rPr>
                <w:rFonts w:ascii="宋体" w:hAnsi="宋体" w:hint="eastAsia"/>
                <w:color w:val="000000" w:themeColor="text1"/>
                <w:sz w:val="18"/>
                <w:szCs w:val="18"/>
              </w:rPr>
              <w:t>课堂教学，习题讨论</w:t>
            </w:r>
          </w:p>
        </w:tc>
        <w:tc>
          <w:tcPr>
            <w:tcW w:w="1276" w:type="dxa"/>
            <w:shd w:val="clear" w:color="auto" w:fill="auto"/>
            <w:vAlign w:val="center"/>
          </w:tcPr>
          <w:p w14:paraId="7B2C87E0" w14:textId="77777777" w:rsidR="001468CE" w:rsidRDefault="0000000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课堂笔记、练习</w:t>
            </w:r>
          </w:p>
        </w:tc>
      </w:tr>
      <w:tr w:rsidR="001468CE" w14:paraId="1CF54069" w14:textId="77777777">
        <w:trPr>
          <w:trHeight w:val="736"/>
        </w:trPr>
        <w:tc>
          <w:tcPr>
            <w:tcW w:w="535" w:type="dxa"/>
            <w:shd w:val="clear" w:color="auto" w:fill="auto"/>
            <w:vAlign w:val="center"/>
          </w:tcPr>
          <w:p w14:paraId="34683DC0" w14:textId="77777777" w:rsidR="001468CE" w:rsidRDefault="00000000">
            <w:pPr>
              <w:autoSpaceDN w:val="0"/>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2</w:t>
            </w:r>
          </w:p>
        </w:tc>
        <w:tc>
          <w:tcPr>
            <w:tcW w:w="1175" w:type="dxa"/>
            <w:shd w:val="clear" w:color="auto" w:fill="auto"/>
            <w:vAlign w:val="center"/>
          </w:tcPr>
          <w:p w14:paraId="1E15C332" w14:textId="77777777" w:rsidR="001468CE" w:rsidRDefault="00000000">
            <w:pPr>
              <w:autoSpaceDN w:val="0"/>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LO313</w:t>
            </w:r>
          </w:p>
        </w:tc>
        <w:tc>
          <w:tcPr>
            <w:tcW w:w="2470" w:type="dxa"/>
            <w:shd w:val="clear" w:color="auto" w:fill="auto"/>
            <w:vAlign w:val="center"/>
          </w:tcPr>
          <w:p w14:paraId="43EE23D7" w14:textId="77777777" w:rsidR="001468CE" w:rsidRDefault="00000000">
            <w:pPr>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能应用数学知识到专业知识中，解决一些实际问题。 </w:t>
            </w:r>
          </w:p>
        </w:tc>
        <w:tc>
          <w:tcPr>
            <w:tcW w:w="2199" w:type="dxa"/>
            <w:shd w:val="clear" w:color="auto" w:fill="auto"/>
            <w:vAlign w:val="center"/>
          </w:tcPr>
          <w:p w14:paraId="21E1BE4F" w14:textId="77777777" w:rsidR="001468CE" w:rsidRDefault="00000000">
            <w:pPr>
              <w:autoSpaceDN w:val="0"/>
              <w:snapToGrid w:val="0"/>
              <w:spacing w:line="288" w:lineRule="auto"/>
              <w:rPr>
                <w:rFonts w:ascii="宋体" w:hAnsi="宋体"/>
                <w:color w:val="000000" w:themeColor="text1"/>
                <w:sz w:val="18"/>
                <w:szCs w:val="18"/>
              </w:rPr>
            </w:pPr>
            <w:r>
              <w:rPr>
                <w:rFonts w:ascii="宋体" w:hAnsi="宋体" w:hint="eastAsia"/>
                <w:color w:val="000000" w:themeColor="text1"/>
                <w:sz w:val="18"/>
                <w:szCs w:val="18"/>
              </w:rPr>
              <w:t>课堂教学，习题讨论</w:t>
            </w:r>
          </w:p>
        </w:tc>
        <w:tc>
          <w:tcPr>
            <w:tcW w:w="1276" w:type="dxa"/>
            <w:shd w:val="clear" w:color="auto" w:fill="auto"/>
            <w:vAlign w:val="center"/>
          </w:tcPr>
          <w:p w14:paraId="6C4E8FF3" w14:textId="77777777" w:rsidR="001468CE" w:rsidRDefault="0000000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课堂互动</w:t>
            </w:r>
          </w:p>
        </w:tc>
      </w:tr>
      <w:tr w:rsidR="001468CE" w14:paraId="2D97203C" w14:textId="77777777">
        <w:trPr>
          <w:trHeight w:val="736"/>
        </w:trPr>
        <w:tc>
          <w:tcPr>
            <w:tcW w:w="535" w:type="dxa"/>
            <w:shd w:val="clear" w:color="auto" w:fill="auto"/>
            <w:vAlign w:val="center"/>
          </w:tcPr>
          <w:p w14:paraId="07B4BB9D" w14:textId="77777777" w:rsidR="001468CE" w:rsidRDefault="00000000">
            <w:pPr>
              <w:autoSpaceDN w:val="0"/>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3</w:t>
            </w:r>
          </w:p>
        </w:tc>
        <w:tc>
          <w:tcPr>
            <w:tcW w:w="1175" w:type="dxa"/>
            <w:shd w:val="clear" w:color="auto" w:fill="auto"/>
            <w:vAlign w:val="center"/>
          </w:tcPr>
          <w:p w14:paraId="3B8E23BE" w14:textId="77777777" w:rsidR="001468CE" w:rsidRDefault="00000000">
            <w:pPr>
              <w:autoSpaceDN w:val="0"/>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LO512</w:t>
            </w:r>
          </w:p>
        </w:tc>
        <w:tc>
          <w:tcPr>
            <w:tcW w:w="2470" w:type="dxa"/>
            <w:shd w:val="clear" w:color="auto" w:fill="auto"/>
            <w:vAlign w:val="center"/>
          </w:tcPr>
          <w:p w14:paraId="56FE0238" w14:textId="77777777" w:rsidR="001468CE" w:rsidRDefault="00000000">
            <w:pPr>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培养逻辑思维，具有逻辑分析的能力</w:t>
            </w:r>
          </w:p>
        </w:tc>
        <w:tc>
          <w:tcPr>
            <w:tcW w:w="2199" w:type="dxa"/>
            <w:shd w:val="clear" w:color="auto" w:fill="auto"/>
            <w:vAlign w:val="center"/>
          </w:tcPr>
          <w:p w14:paraId="69A80225" w14:textId="77777777" w:rsidR="001468CE" w:rsidRDefault="00000000">
            <w:pPr>
              <w:autoSpaceDN w:val="0"/>
              <w:snapToGrid w:val="0"/>
              <w:spacing w:line="288" w:lineRule="auto"/>
              <w:rPr>
                <w:rFonts w:ascii="宋体" w:hAnsi="宋体"/>
                <w:color w:val="000000" w:themeColor="text1"/>
                <w:sz w:val="18"/>
                <w:szCs w:val="18"/>
              </w:rPr>
            </w:pPr>
            <w:r>
              <w:rPr>
                <w:rFonts w:ascii="宋体" w:hAnsi="宋体" w:hint="eastAsia"/>
                <w:color w:val="000000" w:themeColor="text1"/>
                <w:sz w:val="18"/>
                <w:szCs w:val="18"/>
              </w:rPr>
              <w:t>课堂教学，习题讨论</w:t>
            </w:r>
          </w:p>
        </w:tc>
        <w:tc>
          <w:tcPr>
            <w:tcW w:w="1276" w:type="dxa"/>
            <w:shd w:val="clear" w:color="auto" w:fill="auto"/>
            <w:vAlign w:val="center"/>
          </w:tcPr>
          <w:p w14:paraId="6D67438B" w14:textId="77777777" w:rsidR="001468CE" w:rsidRDefault="00000000">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自主学习</w:t>
            </w:r>
          </w:p>
        </w:tc>
      </w:tr>
    </w:tbl>
    <w:p w14:paraId="19BC77A3" w14:textId="77777777" w:rsidR="001468CE" w:rsidRDefault="001468CE">
      <w:pPr>
        <w:snapToGrid w:val="0"/>
        <w:spacing w:line="288" w:lineRule="auto"/>
        <w:rPr>
          <w:rFonts w:ascii="黑体" w:eastAsia="黑体" w:hAnsi="宋体"/>
          <w:color w:val="000000" w:themeColor="text1"/>
          <w:sz w:val="24"/>
        </w:rPr>
      </w:pPr>
    </w:p>
    <w:p w14:paraId="6E4679E2" w14:textId="77777777" w:rsidR="001468CE" w:rsidRDefault="00000000">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五、</w:t>
      </w:r>
      <w:r>
        <w:rPr>
          <w:rFonts w:ascii="黑体" w:eastAsia="黑体" w:hAnsi="宋体"/>
          <w:color w:val="000000" w:themeColor="text1"/>
          <w:sz w:val="24"/>
        </w:rPr>
        <w:t>课程内容（必填项）</w:t>
      </w:r>
    </w:p>
    <w:p w14:paraId="20BED2DB"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第一单元</w:t>
      </w:r>
      <w:r>
        <w:rPr>
          <w:rFonts w:cs="Calibri"/>
          <w:bCs/>
          <w:color w:val="000000" w:themeColor="text1"/>
          <w:sz w:val="20"/>
          <w:szCs w:val="20"/>
        </w:rPr>
        <w:t xml:space="preserve"> </w:t>
      </w:r>
      <w:r>
        <w:rPr>
          <w:rFonts w:hAnsi="宋体" w:hint="eastAsia"/>
          <w:bCs/>
          <w:color w:val="000000" w:themeColor="text1"/>
          <w:sz w:val="20"/>
          <w:szCs w:val="20"/>
        </w:rPr>
        <w:t>函数与极限</w:t>
      </w:r>
    </w:p>
    <w:p w14:paraId="53ABE9DC"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教学知识点</w:t>
      </w:r>
    </w:p>
    <w:p w14:paraId="05376FA6"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color w:val="000000" w:themeColor="text1"/>
          <w:sz w:val="20"/>
          <w:szCs w:val="20"/>
        </w:rPr>
        <w:t>集合</w:t>
      </w:r>
      <w:r>
        <w:rPr>
          <w:rFonts w:cs="Calibri"/>
          <w:color w:val="000000" w:themeColor="text1"/>
          <w:sz w:val="20"/>
          <w:szCs w:val="20"/>
        </w:rPr>
        <w:t xml:space="preserve"> </w:t>
      </w:r>
      <w:r>
        <w:rPr>
          <w:rFonts w:hAnsi="宋体" w:hint="eastAsia"/>
          <w:color w:val="000000" w:themeColor="text1"/>
          <w:sz w:val="20"/>
          <w:szCs w:val="20"/>
        </w:rPr>
        <w:t>函数的概念及表示法</w:t>
      </w:r>
      <w:r>
        <w:rPr>
          <w:rFonts w:cs="Calibri"/>
          <w:color w:val="000000" w:themeColor="text1"/>
          <w:sz w:val="20"/>
          <w:szCs w:val="20"/>
        </w:rPr>
        <w:t xml:space="preserve"> </w:t>
      </w:r>
      <w:r>
        <w:rPr>
          <w:rFonts w:hAnsi="宋体" w:hint="eastAsia"/>
          <w:color w:val="000000" w:themeColor="text1"/>
          <w:sz w:val="20"/>
          <w:szCs w:val="20"/>
        </w:rPr>
        <w:t>函数的有界性、单调性、周期性和奇偶性</w:t>
      </w:r>
      <w:r>
        <w:rPr>
          <w:rFonts w:cs="Calibri"/>
          <w:color w:val="000000" w:themeColor="text1"/>
          <w:sz w:val="20"/>
          <w:szCs w:val="20"/>
        </w:rPr>
        <w:t xml:space="preserve"> </w:t>
      </w:r>
      <w:r>
        <w:rPr>
          <w:rFonts w:hAnsi="宋体" w:hint="eastAsia"/>
          <w:color w:val="000000" w:themeColor="text1"/>
          <w:sz w:val="20"/>
          <w:szCs w:val="20"/>
        </w:rPr>
        <w:t>复合函数、反函数、分段函数</w:t>
      </w:r>
      <w:r>
        <w:rPr>
          <w:rFonts w:cs="Calibri"/>
          <w:color w:val="000000" w:themeColor="text1"/>
          <w:sz w:val="20"/>
          <w:szCs w:val="20"/>
        </w:rPr>
        <w:t xml:space="preserve"> </w:t>
      </w:r>
      <w:r>
        <w:rPr>
          <w:rFonts w:hAnsi="宋体" w:hint="eastAsia"/>
          <w:color w:val="000000" w:themeColor="text1"/>
          <w:sz w:val="20"/>
          <w:szCs w:val="20"/>
        </w:rPr>
        <w:t>基本初等函数的性质及其图形</w:t>
      </w:r>
      <w:r>
        <w:rPr>
          <w:rFonts w:cs="Calibri"/>
          <w:color w:val="000000" w:themeColor="text1"/>
          <w:sz w:val="20"/>
          <w:szCs w:val="20"/>
        </w:rPr>
        <w:t xml:space="preserve"> </w:t>
      </w:r>
      <w:r>
        <w:rPr>
          <w:rFonts w:hAnsi="宋体" w:hint="eastAsia"/>
          <w:color w:val="000000" w:themeColor="text1"/>
          <w:sz w:val="20"/>
          <w:szCs w:val="20"/>
        </w:rPr>
        <w:t>初等函数</w:t>
      </w:r>
      <w:r>
        <w:rPr>
          <w:rFonts w:cs="Calibri"/>
          <w:color w:val="000000" w:themeColor="text1"/>
          <w:sz w:val="20"/>
          <w:szCs w:val="20"/>
        </w:rPr>
        <w:t xml:space="preserve"> </w:t>
      </w:r>
      <w:r>
        <w:rPr>
          <w:rFonts w:hAnsi="宋体" w:hint="eastAsia"/>
          <w:color w:val="000000" w:themeColor="text1"/>
          <w:sz w:val="20"/>
          <w:szCs w:val="20"/>
        </w:rPr>
        <w:t>简单应用问题的函数关系建立</w:t>
      </w:r>
      <w:r>
        <w:rPr>
          <w:rFonts w:cs="Calibri"/>
          <w:color w:val="000000" w:themeColor="text1"/>
          <w:sz w:val="20"/>
          <w:szCs w:val="20"/>
        </w:rPr>
        <w:t xml:space="preserve"> </w:t>
      </w:r>
      <w:r>
        <w:rPr>
          <w:rFonts w:hAnsi="宋体" w:hint="eastAsia"/>
          <w:color w:val="000000" w:themeColor="text1"/>
          <w:sz w:val="20"/>
          <w:szCs w:val="20"/>
        </w:rPr>
        <w:t>数列极限与函数极限的定义及其性质</w:t>
      </w:r>
      <w:r>
        <w:rPr>
          <w:rFonts w:cs="Calibri"/>
          <w:color w:val="000000" w:themeColor="text1"/>
          <w:sz w:val="20"/>
          <w:szCs w:val="20"/>
        </w:rPr>
        <w:t xml:space="preserve"> </w:t>
      </w:r>
      <w:r>
        <w:rPr>
          <w:rFonts w:hAnsi="宋体" w:hint="eastAsia"/>
          <w:color w:val="000000" w:themeColor="text1"/>
          <w:sz w:val="20"/>
          <w:szCs w:val="20"/>
        </w:rPr>
        <w:t>函数的左极限与右极限</w:t>
      </w:r>
      <w:r>
        <w:rPr>
          <w:rFonts w:cs="Calibri"/>
          <w:color w:val="000000" w:themeColor="text1"/>
          <w:sz w:val="20"/>
          <w:szCs w:val="20"/>
        </w:rPr>
        <w:t xml:space="preserve"> </w:t>
      </w:r>
      <w:r>
        <w:rPr>
          <w:rFonts w:hAnsi="宋体" w:hint="eastAsia"/>
          <w:color w:val="000000" w:themeColor="text1"/>
          <w:sz w:val="20"/>
          <w:szCs w:val="20"/>
        </w:rPr>
        <w:t>无穷小和无穷大的概念及其关系</w:t>
      </w:r>
      <w:r>
        <w:rPr>
          <w:rFonts w:cs="Calibri"/>
          <w:color w:val="000000" w:themeColor="text1"/>
          <w:sz w:val="20"/>
          <w:szCs w:val="20"/>
        </w:rPr>
        <w:t xml:space="preserve"> </w:t>
      </w:r>
      <w:r>
        <w:rPr>
          <w:rFonts w:hAnsi="宋体" w:hint="eastAsia"/>
          <w:color w:val="000000" w:themeColor="text1"/>
          <w:sz w:val="20"/>
          <w:szCs w:val="20"/>
        </w:rPr>
        <w:t>无穷小的性质及无穷小的比较</w:t>
      </w:r>
      <w:r>
        <w:rPr>
          <w:rFonts w:cs="Calibri"/>
          <w:color w:val="000000" w:themeColor="text1"/>
          <w:sz w:val="20"/>
          <w:szCs w:val="20"/>
        </w:rPr>
        <w:t xml:space="preserve"> </w:t>
      </w:r>
      <w:r>
        <w:rPr>
          <w:rFonts w:hAnsi="宋体" w:hint="eastAsia"/>
          <w:color w:val="000000" w:themeColor="text1"/>
          <w:sz w:val="20"/>
          <w:szCs w:val="20"/>
        </w:rPr>
        <w:t>极限的四则运算</w:t>
      </w:r>
      <w:r>
        <w:rPr>
          <w:rFonts w:cs="Calibri"/>
          <w:color w:val="000000" w:themeColor="text1"/>
          <w:sz w:val="20"/>
          <w:szCs w:val="20"/>
        </w:rPr>
        <w:t xml:space="preserve"> </w:t>
      </w:r>
      <w:r>
        <w:rPr>
          <w:rFonts w:hAnsi="宋体" w:hint="eastAsia"/>
          <w:color w:val="000000" w:themeColor="text1"/>
          <w:sz w:val="20"/>
          <w:szCs w:val="20"/>
        </w:rPr>
        <w:t>极限存在的两个准则：</w:t>
      </w:r>
      <w:proofErr w:type="gramStart"/>
      <w:r>
        <w:rPr>
          <w:rFonts w:hAnsi="宋体" w:hint="eastAsia"/>
          <w:color w:val="000000" w:themeColor="text1"/>
          <w:sz w:val="20"/>
          <w:szCs w:val="20"/>
        </w:rPr>
        <w:t>夹逼准则</w:t>
      </w:r>
      <w:proofErr w:type="gramEnd"/>
      <w:r>
        <w:rPr>
          <w:rFonts w:hAnsi="宋体" w:hint="eastAsia"/>
          <w:color w:val="000000" w:themeColor="text1"/>
          <w:sz w:val="20"/>
          <w:szCs w:val="20"/>
        </w:rPr>
        <w:t>和单调有界准则</w:t>
      </w:r>
      <w:r>
        <w:rPr>
          <w:rFonts w:cs="Calibri"/>
          <w:color w:val="000000" w:themeColor="text1"/>
          <w:sz w:val="20"/>
          <w:szCs w:val="20"/>
        </w:rPr>
        <w:t xml:space="preserve"> </w:t>
      </w:r>
      <w:r>
        <w:rPr>
          <w:rFonts w:hAnsi="宋体" w:hint="eastAsia"/>
          <w:color w:val="000000" w:themeColor="text1"/>
          <w:sz w:val="20"/>
          <w:szCs w:val="20"/>
        </w:rPr>
        <w:t>两个重要极限：</w:t>
      </w:r>
    </w:p>
    <w:p w14:paraId="3AC2D4CC" w14:textId="77777777" w:rsidR="001468CE" w:rsidRDefault="00000000">
      <w:pPr>
        <w:autoSpaceDN w:val="0"/>
        <w:snapToGrid w:val="0"/>
        <w:spacing w:line="288" w:lineRule="auto"/>
        <w:ind w:left="357" w:firstLineChars="800" w:firstLine="1600"/>
        <w:rPr>
          <w:rFonts w:cs="Calibri"/>
          <w:bCs/>
          <w:color w:val="000000" w:themeColor="text1"/>
          <w:sz w:val="20"/>
          <w:szCs w:val="20"/>
        </w:rPr>
      </w:pPr>
      <w:r>
        <w:rPr>
          <w:rFonts w:cs="Calibri"/>
          <w:color w:val="000000" w:themeColor="text1"/>
          <w:sz w:val="20"/>
          <w:szCs w:val="20"/>
        </w:rPr>
        <w:t xml:space="preserve"> </w:t>
      </w:r>
      <w:r>
        <w:rPr>
          <w:noProof/>
          <w:color w:val="000000" w:themeColor="text1"/>
        </w:rPr>
        <w:drawing>
          <wp:inline distT="0" distB="0" distL="114300" distR="114300" wp14:anchorId="7D9690BB" wp14:editId="143B4714">
            <wp:extent cx="792480" cy="386715"/>
            <wp:effectExtent l="0" t="0" r="0" b="13335"/>
            <wp:docPr id="8" name="图片 6" descr="-55479039350777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554790393507771547"/>
                    <pic:cNvPicPr>
                      <a:picLocks noChangeAspect="1"/>
                    </pic:cNvPicPr>
                  </pic:nvPicPr>
                  <pic:blipFill>
                    <a:blip r:embed="rId6"/>
                    <a:stretch>
                      <a:fillRect/>
                    </a:stretch>
                  </pic:blipFill>
                  <pic:spPr>
                    <a:xfrm>
                      <a:off x="0" y="0"/>
                      <a:ext cx="792480" cy="386715"/>
                    </a:xfrm>
                    <a:prstGeom prst="rect">
                      <a:avLst/>
                    </a:prstGeom>
                    <a:noFill/>
                    <a:ln>
                      <a:noFill/>
                    </a:ln>
                  </pic:spPr>
                </pic:pic>
              </a:graphicData>
            </a:graphic>
          </wp:inline>
        </w:drawing>
      </w:r>
      <w:r>
        <w:rPr>
          <w:rFonts w:hAnsi="宋体" w:hint="eastAsia"/>
          <w:bCs/>
          <w:color w:val="000000" w:themeColor="text1"/>
          <w:sz w:val="20"/>
          <w:szCs w:val="20"/>
        </w:rPr>
        <w:t>，</w:t>
      </w:r>
      <w:r>
        <w:rPr>
          <w:noProof/>
          <w:color w:val="000000" w:themeColor="text1"/>
        </w:rPr>
        <w:drawing>
          <wp:inline distT="0" distB="0" distL="114300" distR="114300" wp14:anchorId="41228888" wp14:editId="64DCA112">
            <wp:extent cx="995680" cy="469265"/>
            <wp:effectExtent l="0" t="0" r="0" b="5715"/>
            <wp:docPr id="6" name="图片 7" descr="3721182512895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37211825128956707"/>
                    <pic:cNvPicPr>
                      <a:picLocks noChangeAspect="1"/>
                    </pic:cNvPicPr>
                  </pic:nvPicPr>
                  <pic:blipFill>
                    <a:blip r:embed="rId7"/>
                    <a:stretch>
                      <a:fillRect/>
                    </a:stretch>
                  </pic:blipFill>
                  <pic:spPr>
                    <a:xfrm>
                      <a:off x="0" y="0"/>
                      <a:ext cx="995680" cy="469265"/>
                    </a:xfrm>
                    <a:prstGeom prst="rect">
                      <a:avLst/>
                    </a:prstGeom>
                    <a:noFill/>
                    <a:ln>
                      <a:noFill/>
                    </a:ln>
                  </pic:spPr>
                </pic:pic>
              </a:graphicData>
            </a:graphic>
          </wp:inline>
        </w:drawing>
      </w:r>
    </w:p>
    <w:p w14:paraId="5F6A775D"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color w:val="000000" w:themeColor="text1"/>
          <w:sz w:val="20"/>
          <w:szCs w:val="20"/>
        </w:rPr>
        <w:t>函数连续的概念</w:t>
      </w:r>
      <w:r>
        <w:rPr>
          <w:rFonts w:cs="Calibri"/>
          <w:color w:val="000000" w:themeColor="text1"/>
          <w:sz w:val="20"/>
          <w:szCs w:val="20"/>
        </w:rPr>
        <w:t xml:space="preserve"> </w:t>
      </w:r>
      <w:r>
        <w:rPr>
          <w:rFonts w:hAnsi="宋体" w:hint="eastAsia"/>
          <w:color w:val="000000" w:themeColor="text1"/>
          <w:sz w:val="20"/>
          <w:szCs w:val="20"/>
        </w:rPr>
        <w:t>函数间断点的类型</w:t>
      </w:r>
      <w:r>
        <w:rPr>
          <w:rFonts w:cs="Calibri"/>
          <w:color w:val="000000" w:themeColor="text1"/>
          <w:sz w:val="20"/>
          <w:szCs w:val="20"/>
        </w:rPr>
        <w:t xml:space="preserve"> </w:t>
      </w:r>
      <w:r>
        <w:rPr>
          <w:rFonts w:hAnsi="宋体" w:hint="eastAsia"/>
          <w:color w:val="000000" w:themeColor="text1"/>
          <w:sz w:val="20"/>
          <w:szCs w:val="20"/>
        </w:rPr>
        <w:t>初等函数的连续性</w:t>
      </w:r>
      <w:r>
        <w:rPr>
          <w:rFonts w:cs="Calibri"/>
          <w:color w:val="000000" w:themeColor="text1"/>
          <w:sz w:val="20"/>
          <w:szCs w:val="20"/>
        </w:rPr>
        <w:t xml:space="preserve"> </w:t>
      </w:r>
      <w:r>
        <w:rPr>
          <w:rFonts w:hAnsi="宋体" w:hint="eastAsia"/>
          <w:color w:val="000000" w:themeColor="text1"/>
          <w:sz w:val="20"/>
          <w:szCs w:val="20"/>
        </w:rPr>
        <w:t>闭区间上连续函数的性质（有界性、最大值和最小值定理、</w:t>
      </w:r>
      <w:proofErr w:type="gramStart"/>
      <w:r>
        <w:rPr>
          <w:rFonts w:hAnsi="宋体" w:hint="eastAsia"/>
          <w:color w:val="000000" w:themeColor="text1"/>
          <w:sz w:val="20"/>
          <w:szCs w:val="20"/>
        </w:rPr>
        <w:t>介</w:t>
      </w:r>
      <w:proofErr w:type="gramEnd"/>
      <w:r>
        <w:rPr>
          <w:rFonts w:hAnsi="宋体" w:hint="eastAsia"/>
          <w:color w:val="000000" w:themeColor="text1"/>
          <w:sz w:val="20"/>
          <w:szCs w:val="20"/>
        </w:rPr>
        <w:t>值定理、零点定理）</w:t>
      </w:r>
    </w:p>
    <w:p w14:paraId="12722226" w14:textId="77777777" w:rsidR="001468CE" w:rsidRDefault="001468CE">
      <w:pPr>
        <w:autoSpaceDN w:val="0"/>
        <w:snapToGrid w:val="0"/>
        <w:spacing w:line="288" w:lineRule="auto"/>
        <w:ind w:firstLineChars="200" w:firstLine="400"/>
        <w:rPr>
          <w:rFonts w:hAnsi="宋体"/>
          <w:color w:val="000000" w:themeColor="text1"/>
          <w:sz w:val="20"/>
          <w:szCs w:val="20"/>
        </w:rPr>
      </w:pPr>
    </w:p>
    <w:p w14:paraId="3F94CCD8"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color w:val="000000" w:themeColor="text1"/>
          <w:sz w:val="20"/>
          <w:szCs w:val="20"/>
        </w:rPr>
        <w:t>教学能力要求</w:t>
      </w:r>
    </w:p>
    <w:p w14:paraId="4A83476B"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bCs/>
          <w:color w:val="000000" w:themeColor="text1"/>
          <w:sz w:val="20"/>
          <w:szCs w:val="20"/>
        </w:rPr>
        <w:t>1</w:t>
      </w:r>
      <w:r>
        <w:rPr>
          <w:rFonts w:hAnsi="宋体" w:hint="eastAsia"/>
          <w:bCs/>
          <w:color w:val="000000" w:themeColor="text1"/>
          <w:sz w:val="20"/>
          <w:szCs w:val="20"/>
        </w:rPr>
        <w:t>）理解函数的概念，知道函数的奇偶性、单调性、周期性和有界性。</w:t>
      </w:r>
    </w:p>
    <w:p w14:paraId="2957C29E"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bCs/>
          <w:color w:val="000000" w:themeColor="text1"/>
          <w:sz w:val="20"/>
          <w:szCs w:val="20"/>
        </w:rPr>
        <w:t>2</w:t>
      </w:r>
      <w:r>
        <w:rPr>
          <w:rFonts w:hAnsi="宋体" w:hint="eastAsia"/>
          <w:bCs/>
          <w:color w:val="000000" w:themeColor="text1"/>
          <w:sz w:val="20"/>
          <w:szCs w:val="20"/>
        </w:rPr>
        <w:t>）理解复合函数的概念，知道反函数的概念，理解初等函数的概念。</w:t>
      </w:r>
    </w:p>
    <w:p w14:paraId="26D1ECB5"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bCs/>
          <w:color w:val="000000" w:themeColor="text1"/>
          <w:sz w:val="20"/>
          <w:szCs w:val="20"/>
        </w:rPr>
        <w:t>3</w:t>
      </w:r>
      <w:r>
        <w:rPr>
          <w:rFonts w:hAnsi="宋体" w:hint="eastAsia"/>
          <w:bCs/>
          <w:color w:val="000000" w:themeColor="text1"/>
          <w:sz w:val="20"/>
          <w:szCs w:val="20"/>
        </w:rPr>
        <w:t>）会运用函数建立简单实际问题中的函数关系式。</w:t>
      </w:r>
    </w:p>
    <w:p w14:paraId="5E72B644"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bCs/>
          <w:color w:val="000000" w:themeColor="text1"/>
          <w:sz w:val="20"/>
          <w:szCs w:val="20"/>
        </w:rPr>
        <w:t>4</w:t>
      </w:r>
      <w:r>
        <w:rPr>
          <w:rFonts w:hAnsi="宋体" w:hint="eastAsia"/>
          <w:bCs/>
          <w:color w:val="000000" w:themeColor="text1"/>
          <w:sz w:val="20"/>
          <w:szCs w:val="20"/>
        </w:rPr>
        <w:t>）理解极限的概念，知道极限的</w:t>
      </w:r>
      <w:r>
        <w:rPr>
          <w:noProof/>
          <w:color w:val="000000" w:themeColor="text1"/>
        </w:rPr>
        <w:drawing>
          <wp:inline distT="0" distB="0" distL="114300" distR="114300" wp14:anchorId="7F1C1D4E" wp14:editId="749D3D82">
            <wp:extent cx="386715" cy="178435"/>
            <wp:effectExtent l="0" t="0" r="13335" b="13335"/>
            <wp:docPr id="2" name="图片 8" descr="-902212685671784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9022126856717840058"/>
                    <pic:cNvPicPr>
                      <a:picLocks noChangeAspect="1"/>
                    </pic:cNvPicPr>
                  </pic:nvPicPr>
                  <pic:blipFill>
                    <a:blip r:embed="rId8"/>
                    <a:stretch>
                      <a:fillRect/>
                    </a:stretch>
                  </pic:blipFill>
                  <pic:spPr>
                    <a:xfrm>
                      <a:off x="0" y="0"/>
                      <a:ext cx="386715" cy="178435"/>
                    </a:xfrm>
                    <a:prstGeom prst="rect">
                      <a:avLst/>
                    </a:prstGeom>
                    <a:noFill/>
                    <a:ln>
                      <a:noFill/>
                    </a:ln>
                  </pic:spPr>
                </pic:pic>
              </a:graphicData>
            </a:graphic>
          </wp:inline>
        </w:drawing>
      </w:r>
      <w:r>
        <w:rPr>
          <w:rFonts w:hAnsi="宋体" w:hint="eastAsia"/>
          <w:bCs/>
          <w:color w:val="000000" w:themeColor="text1"/>
          <w:sz w:val="20"/>
          <w:szCs w:val="20"/>
        </w:rPr>
        <w:t>、</w:t>
      </w:r>
      <w:r>
        <w:rPr>
          <w:noProof/>
          <w:color w:val="000000" w:themeColor="text1"/>
        </w:rPr>
        <w:drawing>
          <wp:inline distT="0" distB="0" distL="114300" distR="114300" wp14:anchorId="4F4D8DF3" wp14:editId="6D4B8881">
            <wp:extent cx="348615" cy="178435"/>
            <wp:effectExtent l="0" t="0" r="13335" b="12700"/>
            <wp:docPr id="3" name="图片 9" descr="279827496903967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2798274969039672155"/>
                    <pic:cNvPicPr>
                      <a:picLocks noChangeAspect="1"/>
                    </pic:cNvPicPr>
                  </pic:nvPicPr>
                  <pic:blipFill>
                    <a:blip r:embed="rId9"/>
                    <a:stretch>
                      <a:fillRect/>
                    </a:stretch>
                  </pic:blipFill>
                  <pic:spPr>
                    <a:xfrm>
                      <a:off x="0" y="0"/>
                      <a:ext cx="348615" cy="178435"/>
                    </a:xfrm>
                    <a:prstGeom prst="rect">
                      <a:avLst/>
                    </a:prstGeom>
                    <a:noFill/>
                    <a:ln>
                      <a:noFill/>
                    </a:ln>
                  </pic:spPr>
                </pic:pic>
              </a:graphicData>
            </a:graphic>
          </wp:inline>
        </w:drawing>
      </w:r>
      <w:r>
        <w:rPr>
          <w:rFonts w:hAnsi="宋体" w:hint="eastAsia"/>
          <w:bCs/>
          <w:color w:val="000000" w:themeColor="text1"/>
          <w:sz w:val="20"/>
          <w:szCs w:val="20"/>
        </w:rPr>
        <w:t>定义（不要求学生做给出</w:t>
      </w:r>
      <w:r>
        <w:rPr>
          <w:noProof/>
          <w:color w:val="000000" w:themeColor="text1"/>
        </w:rPr>
        <w:drawing>
          <wp:inline distT="0" distB="0" distL="114300" distR="114300" wp14:anchorId="05C0A5EB" wp14:editId="4AA9CEF5">
            <wp:extent cx="120650" cy="145415"/>
            <wp:effectExtent l="0" t="0" r="12700" b="5080"/>
            <wp:docPr id="4" name="图片 10" descr="-348760316420899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3487603164208997377"/>
                    <pic:cNvPicPr>
                      <a:picLocks noChangeAspect="1"/>
                    </pic:cNvPicPr>
                  </pic:nvPicPr>
                  <pic:blipFill>
                    <a:blip r:embed="rId10"/>
                    <a:stretch>
                      <a:fillRect/>
                    </a:stretch>
                  </pic:blipFill>
                  <pic:spPr>
                    <a:xfrm>
                      <a:off x="0" y="0"/>
                      <a:ext cx="120650" cy="145415"/>
                    </a:xfrm>
                    <a:prstGeom prst="rect">
                      <a:avLst/>
                    </a:prstGeom>
                    <a:noFill/>
                    <a:ln>
                      <a:noFill/>
                    </a:ln>
                  </pic:spPr>
                </pic:pic>
              </a:graphicData>
            </a:graphic>
          </wp:inline>
        </w:drawing>
      </w:r>
      <w:r>
        <w:rPr>
          <w:rFonts w:hAnsi="宋体" w:hint="eastAsia"/>
          <w:bCs/>
          <w:color w:val="000000" w:themeColor="text1"/>
          <w:sz w:val="20"/>
          <w:szCs w:val="20"/>
        </w:rPr>
        <w:t>求</w:t>
      </w:r>
      <w:r>
        <w:rPr>
          <w:noProof/>
          <w:color w:val="000000" w:themeColor="text1"/>
        </w:rPr>
        <w:drawing>
          <wp:inline distT="0" distB="0" distL="114300" distR="114300" wp14:anchorId="6F757BBF" wp14:editId="09193A10">
            <wp:extent cx="178435" cy="178435"/>
            <wp:effectExtent l="0" t="0" r="12065" b="13335"/>
            <wp:docPr id="5" name="图片 11" descr="-351865350504296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3518653505042961499"/>
                    <pic:cNvPicPr>
                      <a:picLocks noChangeAspect="1"/>
                    </pic:cNvPicPr>
                  </pic:nvPicPr>
                  <pic:blipFill>
                    <a:blip r:embed="rId11"/>
                    <a:stretch>
                      <a:fillRect/>
                    </a:stretch>
                  </pic:blipFill>
                  <pic:spPr>
                    <a:xfrm>
                      <a:off x="0" y="0"/>
                      <a:ext cx="178435" cy="178435"/>
                    </a:xfrm>
                    <a:prstGeom prst="rect">
                      <a:avLst/>
                    </a:prstGeom>
                    <a:noFill/>
                    <a:ln>
                      <a:noFill/>
                    </a:ln>
                  </pic:spPr>
                </pic:pic>
              </a:graphicData>
            </a:graphic>
          </wp:inline>
        </w:drawing>
      </w:r>
      <w:r>
        <w:rPr>
          <w:rFonts w:hAnsi="宋体" w:hint="eastAsia"/>
          <w:bCs/>
          <w:color w:val="000000" w:themeColor="text1"/>
          <w:sz w:val="20"/>
          <w:szCs w:val="20"/>
        </w:rPr>
        <w:t>或</w:t>
      </w:r>
      <w:r>
        <w:rPr>
          <w:noProof/>
          <w:color w:val="000000" w:themeColor="text1"/>
        </w:rPr>
        <w:drawing>
          <wp:inline distT="0" distB="0" distL="114300" distR="114300" wp14:anchorId="27D52C0A" wp14:editId="38074643">
            <wp:extent cx="145415" cy="178435"/>
            <wp:effectExtent l="0" t="0" r="6985" b="12700"/>
            <wp:docPr id="7" name="图片 12" descr="408943822441876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4089438224418763158"/>
                    <pic:cNvPicPr>
                      <a:picLocks noChangeAspect="1"/>
                    </pic:cNvPicPr>
                  </pic:nvPicPr>
                  <pic:blipFill>
                    <a:blip r:embed="rId12"/>
                    <a:stretch>
                      <a:fillRect/>
                    </a:stretch>
                  </pic:blipFill>
                  <pic:spPr>
                    <a:xfrm>
                      <a:off x="0" y="0"/>
                      <a:ext cx="145415" cy="178435"/>
                    </a:xfrm>
                    <a:prstGeom prst="rect">
                      <a:avLst/>
                    </a:prstGeom>
                    <a:noFill/>
                    <a:ln>
                      <a:noFill/>
                    </a:ln>
                  </pic:spPr>
                </pic:pic>
              </a:graphicData>
            </a:graphic>
          </wp:inline>
        </w:drawing>
      </w:r>
      <w:r>
        <w:rPr>
          <w:rFonts w:hAnsi="宋体" w:hint="eastAsia"/>
          <w:bCs/>
          <w:color w:val="000000" w:themeColor="text1"/>
          <w:sz w:val="20"/>
          <w:szCs w:val="20"/>
        </w:rPr>
        <w:t>的习题）。</w:t>
      </w:r>
    </w:p>
    <w:p w14:paraId="71C738B9"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bCs/>
          <w:color w:val="000000" w:themeColor="text1"/>
          <w:sz w:val="20"/>
          <w:szCs w:val="20"/>
        </w:rPr>
        <w:t>5</w:t>
      </w:r>
      <w:r>
        <w:rPr>
          <w:rFonts w:hAnsi="宋体" w:hint="eastAsia"/>
          <w:bCs/>
          <w:color w:val="000000" w:themeColor="text1"/>
          <w:sz w:val="20"/>
          <w:szCs w:val="20"/>
        </w:rPr>
        <w:t>）会运用函数极限的四则运算法则计算函数的极限，会运用换元法则</w:t>
      </w:r>
      <w:proofErr w:type="gramStart"/>
      <w:r>
        <w:rPr>
          <w:rFonts w:hAnsi="宋体" w:hint="eastAsia"/>
          <w:bCs/>
          <w:color w:val="000000" w:themeColor="text1"/>
          <w:sz w:val="20"/>
          <w:szCs w:val="20"/>
        </w:rPr>
        <w:t>求某些</w:t>
      </w:r>
      <w:proofErr w:type="gramEnd"/>
      <w:r>
        <w:rPr>
          <w:rFonts w:hAnsi="宋体" w:hint="eastAsia"/>
          <w:bCs/>
          <w:color w:val="000000" w:themeColor="text1"/>
          <w:sz w:val="20"/>
          <w:szCs w:val="20"/>
        </w:rPr>
        <w:t>简单复合函数的极限。</w:t>
      </w:r>
    </w:p>
    <w:p w14:paraId="02D8123D"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6</w:t>
      </w:r>
      <w:r>
        <w:rPr>
          <w:rFonts w:hAnsi="宋体" w:hint="eastAsia"/>
          <w:bCs/>
          <w:color w:val="000000" w:themeColor="text1"/>
          <w:sz w:val="20"/>
          <w:szCs w:val="20"/>
        </w:rPr>
        <w:t>）理解极限存在</w:t>
      </w:r>
      <w:proofErr w:type="gramStart"/>
      <w:r>
        <w:rPr>
          <w:rFonts w:hAnsi="宋体" w:hint="eastAsia"/>
          <w:bCs/>
          <w:color w:val="000000" w:themeColor="text1"/>
          <w:sz w:val="20"/>
          <w:szCs w:val="20"/>
        </w:rPr>
        <w:t>的夹逼准则</w:t>
      </w:r>
      <w:proofErr w:type="gramEnd"/>
      <w:r>
        <w:rPr>
          <w:rFonts w:hAnsi="宋体" w:hint="eastAsia"/>
          <w:bCs/>
          <w:color w:val="000000" w:themeColor="text1"/>
          <w:sz w:val="20"/>
          <w:szCs w:val="20"/>
        </w:rPr>
        <w:t>，知道单调有界准则，会运用两个重要极限求极限。</w:t>
      </w:r>
    </w:p>
    <w:p w14:paraId="3640598B"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7</w:t>
      </w:r>
      <w:r>
        <w:rPr>
          <w:rFonts w:hAnsi="宋体" w:hint="eastAsia"/>
          <w:bCs/>
          <w:color w:val="000000" w:themeColor="text1"/>
          <w:sz w:val="20"/>
          <w:szCs w:val="20"/>
        </w:rPr>
        <w:t>）知道无穷小、无穷大以及无穷小的阶的概念。会运用等价无穷小替换求极限。</w:t>
      </w:r>
    </w:p>
    <w:p w14:paraId="5DB809DB"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8</w:t>
      </w:r>
      <w:r>
        <w:rPr>
          <w:rFonts w:hAnsi="宋体" w:hint="eastAsia"/>
          <w:bCs/>
          <w:color w:val="000000" w:themeColor="text1"/>
          <w:sz w:val="20"/>
          <w:szCs w:val="20"/>
        </w:rPr>
        <w:t>）理解函数在一点连续和在一个区间上连续的概念，知道函数间断点的概念，并会判别间断点的类型。</w:t>
      </w:r>
    </w:p>
    <w:p w14:paraId="785EF7AA" w14:textId="77777777" w:rsidR="001468CE" w:rsidRDefault="00000000">
      <w:pPr>
        <w:autoSpaceDN w:val="0"/>
        <w:snapToGrid w:val="0"/>
        <w:spacing w:line="288" w:lineRule="auto"/>
        <w:ind w:firstLineChars="200" w:firstLine="400"/>
        <w:rPr>
          <w:rFonts w:hAnsi="宋体"/>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9</w:t>
      </w:r>
      <w:r>
        <w:rPr>
          <w:rFonts w:hAnsi="宋体" w:hint="eastAsia"/>
          <w:bCs/>
          <w:color w:val="000000" w:themeColor="text1"/>
          <w:sz w:val="20"/>
          <w:szCs w:val="20"/>
        </w:rPr>
        <w:t>）知道初等函数的连续性和闭区间上连续函数的有界性与最大（小）值定理、零点定理和</w:t>
      </w:r>
      <w:proofErr w:type="gramStart"/>
      <w:r>
        <w:rPr>
          <w:rFonts w:hAnsi="宋体" w:hint="eastAsia"/>
          <w:bCs/>
          <w:color w:val="000000" w:themeColor="text1"/>
          <w:sz w:val="20"/>
          <w:szCs w:val="20"/>
        </w:rPr>
        <w:t>介值</w:t>
      </w:r>
      <w:proofErr w:type="gramEnd"/>
      <w:r>
        <w:rPr>
          <w:rFonts w:hAnsi="宋体" w:hint="eastAsia"/>
          <w:bCs/>
          <w:color w:val="000000" w:themeColor="text1"/>
          <w:sz w:val="20"/>
          <w:szCs w:val="20"/>
        </w:rPr>
        <w:t>定理）。</w:t>
      </w:r>
    </w:p>
    <w:p w14:paraId="6E501E2E" w14:textId="77777777" w:rsidR="001468CE" w:rsidRDefault="001468CE">
      <w:pPr>
        <w:autoSpaceDN w:val="0"/>
        <w:snapToGrid w:val="0"/>
        <w:spacing w:line="288" w:lineRule="auto"/>
        <w:ind w:firstLineChars="200" w:firstLine="400"/>
        <w:rPr>
          <w:rFonts w:cs="Calibri"/>
          <w:bCs/>
          <w:color w:val="000000" w:themeColor="text1"/>
          <w:sz w:val="20"/>
          <w:szCs w:val="20"/>
        </w:rPr>
      </w:pPr>
    </w:p>
    <w:p w14:paraId="12A2BA6F"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color w:val="000000" w:themeColor="text1"/>
          <w:sz w:val="20"/>
          <w:szCs w:val="20"/>
        </w:rPr>
        <w:t>第二</w:t>
      </w:r>
      <w:r>
        <w:rPr>
          <w:rFonts w:hAnsi="宋体" w:hint="eastAsia"/>
          <w:bCs/>
          <w:color w:val="000000" w:themeColor="text1"/>
          <w:sz w:val="20"/>
          <w:szCs w:val="20"/>
        </w:rPr>
        <w:t>单元</w:t>
      </w:r>
      <w:r>
        <w:rPr>
          <w:rFonts w:cs="Calibri"/>
          <w:color w:val="000000" w:themeColor="text1"/>
          <w:sz w:val="20"/>
          <w:szCs w:val="20"/>
        </w:rPr>
        <w:t xml:space="preserve"> </w:t>
      </w:r>
      <w:r>
        <w:rPr>
          <w:rFonts w:hAnsi="宋体" w:hint="eastAsia"/>
          <w:color w:val="000000" w:themeColor="text1"/>
          <w:sz w:val="20"/>
          <w:szCs w:val="20"/>
        </w:rPr>
        <w:t>一元函数微分学</w:t>
      </w:r>
    </w:p>
    <w:p w14:paraId="07D6E136"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教学知识点</w:t>
      </w:r>
    </w:p>
    <w:p w14:paraId="598A8086" w14:textId="77777777" w:rsidR="001468CE" w:rsidRDefault="00000000">
      <w:pPr>
        <w:autoSpaceDN w:val="0"/>
        <w:snapToGrid w:val="0"/>
        <w:spacing w:line="288" w:lineRule="auto"/>
        <w:ind w:firstLineChars="200" w:firstLine="400"/>
        <w:rPr>
          <w:rFonts w:hAnsi="宋体"/>
          <w:bCs/>
          <w:color w:val="000000" w:themeColor="text1"/>
          <w:sz w:val="20"/>
          <w:szCs w:val="20"/>
        </w:rPr>
      </w:pPr>
      <w:r>
        <w:rPr>
          <w:rFonts w:hAnsi="宋体" w:hint="eastAsia"/>
          <w:bCs/>
          <w:color w:val="000000" w:themeColor="text1"/>
          <w:sz w:val="20"/>
          <w:szCs w:val="20"/>
        </w:rPr>
        <w:t>导数与微分的概念</w:t>
      </w:r>
      <w:r>
        <w:rPr>
          <w:rFonts w:cs="Calibri"/>
          <w:bCs/>
          <w:color w:val="000000" w:themeColor="text1"/>
          <w:sz w:val="20"/>
          <w:szCs w:val="20"/>
        </w:rPr>
        <w:t xml:space="preserve"> </w:t>
      </w:r>
      <w:r>
        <w:rPr>
          <w:rFonts w:hAnsi="宋体" w:hint="eastAsia"/>
          <w:bCs/>
          <w:color w:val="000000" w:themeColor="text1"/>
          <w:sz w:val="20"/>
          <w:szCs w:val="20"/>
        </w:rPr>
        <w:t>导数的几何意义和物理意义</w:t>
      </w:r>
      <w:r>
        <w:rPr>
          <w:rFonts w:cs="Calibri"/>
          <w:bCs/>
          <w:color w:val="000000" w:themeColor="text1"/>
          <w:sz w:val="20"/>
          <w:szCs w:val="20"/>
        </w:rPr>
        <w:t xml:space="preserve"> </w:t>
      </w:r>
      <w:r>
        <w:rPr>
          <w:rFonts w:hAnsi="宋体" w:hint="eastAsia"/>
          <w:bCs/>
          <w:color w:val="000000" w:themeColor="text1"/>
          <w:sz w:val="20"/>
          <w:szCs w:val="20"/>
        </w:rPr>
        <w:t>函数的可导性与连续性之间的关系</w:t>
      </w:r>
      <w:r>
        <w:rPr>
          <w:rFonts w:cs="Calibri"/>
          <w:bCs/>
          <w:color w:val="000000" w:themeColor="text1"/>
          <w:sz w:val="20"/>
          <w:szCs w:val="20"/>
        </w:rPr>
        <w:t xml:space="preserve"> </w:t>
      </w:r>
      <w:r>
        <w:rPr>
          <w:rFonts w:hAnsi="宋体" w:hint="eastAsia"/>
          <w:bCs/>
          <w:color w:val="000000" w:themeColor="text1"/>
          <w:sz w:val="20"/>
          <w:szCs w:val="20"/>
        </w:rPr>
        <w:t>平面曲线的切线与法线</w:t>
      </w:r>
      <w:r>
        <w:rPr>
          <w:rFonts w:cs="Calibri"/>
          <w:bCs/>
          <w:color w:val="000000" w:themeColor="text1"/>
          <w:sz w:val="20"/>
          <w:szCs w:val="20"/>
        </w:rPr>
        <w:t xml:space="preserve"> </w:t>
      </w:r>
      <w:r>
        <w:rPr>
          <w:rFonts w:hAnsi="宋体" w:hint="eastAsia"/>
          <w:bCs/>
          <w:color w:val="000000" w:themeColor="text1"/>
          <w:sz w:val="20"/>
          <w:szCs w:val="20"/>
        </w:rPr>
        <w:t>基本初等函数的导数</w:t>
      </w:r>
      <w:r>
        <w:rPr>
          <w:rFonts w:cs="Calibri"/>
          <w:bCs/>
          <w:color w:val="000000" w:themeColor="text1"/>
          <w:sz w:val="20"/>
          <w:szCs w:val="20"/>
        </w:rPr>
        <w:t xml:space="preserve"> </w:t>
      </w:r>
      <w:r>
        <w:rPr>
          <w:rFonts w:hAnsi="宋体" w:hint="eastAsia"/>
          <w:bCs/>
          <w:color w:val="000000" w:themeColor="text1"/>
          <w:sz w:val="20"/>
          <w:szCs w:val="20"/>
        </w:rPr>
        <w:t>导数与微分的四则运算</w:t>
      </w:r>
      <w:r>
        <w:rPr>
          <w:rFonts w:cs="Calibri"/>
          <w:bCs/>
          <w:color w:val="000000" w:themeColor="text1"/>
          <w:sz w:val="20"/>
          <w:szCs w:val="20"/>
        </w:rPr>
        <w:t xml:space="preserve"> </w:t>
      </w:r>
      <w:r>
        <w:rPr>
          <w:rFonts w:hAnsi="宋体" w:hint="eastAsia"/>
          <w:bCs/>
          <w:color w:val="000000" w:themeColor="text1"/>
          <w:sz w:val="20"/>
          <w:szCs w:val="20"/>
        </w:rPr>
        <w:t>复合函数、反函数、隐函数以及参数方程所确定的函数的微分法</w:t>
      </w:r>
      <w:r>
        <w:rPr>
          <w:rFonts w:cs="Calibri"/>
          <w:bCs/>
          <w:color w:val="000000" w:themeColor="text1"/>
          <w:sz w:val="20"/>
          <w:szCs w:val="20"/>
        </w:rPr>
        <w:t xml:space="preserve"> </w:t>
      </w:r>
      <w:r>
        <w:rPr>
          <w:rFonts w:hAnsi="宋体" w:hint="eastAsia"/>
          <w:bCs/>
          <w:color w:val="000000" w:themeColor="text1"/>
          <w:sz w:val="20"/>
          <w:szCs w:val="20"/>
        </w:rPr>
        <w:t>高阶导数的概念</w:t>
      </w:r>
      <w:r>
        <w:rPr>
          <w:rFonts w:cs="Calibri"/>
          <w:bCs/>
          <w:color w:val="000000" w:themeColor="text1"/>
          <w:sz w:val="20"/>
          <w:szCs w:val="20"/>
        </w:rPr>
        <w:t xml:space="preserve"> </w:t>
      </w:r>
      <w:r>
        <w:rPr>
          <w:rFonts w:hAnsi="宋体" w:hint="eastAsia"/>
          <w:bCs/>
          <w:color w:val="000000" w:themeColor="text1"/>
          <w:sz w:val="20"/>
          <w:szCs w:val="20"/>
        </w:rPr>
        <w:t>某些简单函数的</w:t>
      </w:r>
      <w:r>
        <w:rPr>
          <w:noProof/>
          <w:color w:val="000000" w:themeColor="text1"/>
        </w:rPr>
        <w:drawing>
          <wp:inline distT="0" distB="0" distL="114300" distR="114300" wp14:anchorId="0A1F4EE3" wp14:editId="6E220612">
            <wp:extent cx="120650" cy="145415"/>
            <wp:effectExtent l="0" t="0" r="12700" b="6350"/>
            <wp:docPr id="9" name="图片 13" descr="-493378668611120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4933786686111205063"/>
                    <pic:cNvPicPr>
                      <a:picLocks noChangeAspect="1"/>
                    </pic:cNvPicPr>
                  </pic:nvPicPr>
                  <pic:blipFill>
                    <a:blip r:embed="rId13"/>
                    <a:stretch>
                      <a:fillRect/>
                    </a:stretch>
                  </pic:blipFill>
                  <pic:spPr>
                    <a:xfrm>
                      <a:off x="0" y="0"/>
                      <a:ext cx="120650" cy="145415"/>
                    </a:xfrm>
                    <a:prstGeom prst="rect">
                      <a:avLst/>
                    </a:prstGeom>
                    <a:noFill/>
                    <a:ln>
                      <a:noFill/>
                    </a:ln>
                  </pic:spPr>
                </pic:pic>
              </a:graphicData>
            </a:graphic>
          </wp:inline>
        </w:drawing>
      </w:r>
      <w:r>
        <w:rPr>
          <w:rFonts w:hAnsi="宋体" w:hint="eastAsia"/>
          <w:bCs/>
          <w:color w:val="000000" w:themeColor="text1"/>
          <w:sz w:val="20"/>
          <w:szCs w:val="20"/>
        </w:rPr>
        <w:t>阶导数</w:t>
      </w:r>
      <w:r>
        <w:rPr>
          <w:rFonts w:cs="Calibri"/>
          <w:bCs/>
          <w:color w:val="000000" w:themeColor="text1"/>
          <w:sz w:val="20"/>
          <w:szCs w:val="20"/>
        </w:rPr>
        <w:t xml:space="preserve"> </w:t>
      </w:r>
      <w:r>
        <w:rPr>
          <w:rFonts w:hAnsi="宋体" w:hint="eastAsia"/>
          <w:bCs/>
          <w:color w:val="000000" w:themeColor="text1"/>
          <w:sz w:val="20"/>
          <w:szCs w:val="20"/>
        </w:rPr>
        <w:t>一阶微分形式的</w:t>
      </w:r>
      <w:r>
        <w:rPr>
          <w:rFonts w:hAnsi="宋体" w:hint="eastAsia"/>
          <w:bCs/>
          <w:color w:val="000000" w:themeColor="text1"/>
          <w:sz w:val="20"/>
          <w:szCs w:val="20"/>
        </w:rPr>
        <w:lastRenderedPageBreak/>
        <w:t>不变性</w:t>
      </w:r>
    </w:p>
    <w:p w14:paraId="31717F74"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罗尔</w:t>
      </w:r>
      <w:r>
        <w:rPr>
          <w:rFonts w:cs="Calibri"/>
          <w:bCs/>
          <w:color w:val="000000" w:themeColor="text1"/>
          <w:sz w:val="20"/>
          <w:szCs w:val="20"/>
        </w:rPr>
        <w:t>(Rolle)</w:t>
      </w:r>
      <w:r>
        <w:rPr>
          <w:rFonts w:hAnsi="宋体" w:hint="eastAsia"/>
          <w:bCs/>
          <w:color w:val="000000" w:themeColor="text1"/>
          <w:sz w:val="20"/>
          <w:szCs w:val="20"/>
        </w:rPr>
        <w:t>定理</w:t>
      </w:r>
      <w:r>
        <w:rPr>
          <w:rFonts w:cs="Calibri"/>
          <w:bCs/>
          <w:color w:val="000000" w:themeColor="text1"/>
          <w:sz w:val="20"/>
          <w:szCs w:val="20"/>
        </w:rPr>
        <w:t xml:space="preserve"> </w:t>
      </w:r>
      <w:r>
        <w:rPr>
          <w:rFonts w:hAnsi="宋体" w:hint="eastAsia"/>
          <w:bCs/>
          <w:color w:val="000000" w:themeColor="text1"/>
          <w:sz w:val="20"/>
          <w:szCs w:val="20"/>
        </w:rPr>
        <w:t>拉格朗日</w:t>
      </w:r>
      <w:r>
        <w:rPr>
          <w:rFonts w:cs="Calibri"/>
          <w:bCs/>
          <w:color w:val="000000" w:themeColor="text1"/>
          <w:sz w:val="20"/>
          <w:szCs w:val="20"/>
        </w:rPr>
        <w:t>(Lagrange)</w:t>
      </w:r>
      <w:r>
        <w:rPr>
          <w:rFonts w:hAnsi="宋体" w:hint="eastAsia"/>
          <w:bCs/>
          <w:color w:val="000000" w:themeColor="text1"/>
          <w:sz w:val="20"/>
          <w:szCs w:val="20"/>
        </w:rPr>
        <w:t>中值定理</w:t>
      </w:r>
      <w:r>
        <w:rPr>
          <w:rFonts w:cs="Calibri"/>
          <w:bCs/>
          <w:color w:val="000000" w:themeColor="text1"/>
          <w:sz w:val="20"/>
          <w:szCs w:val="20"/>
        </w:rPr>
        <w:t xml:space="preserve"> </w:t>
      </w:r>
      <w:r>
        <w:rPr>
          <w:rFonts w:hAnsi="宋体" w:hint="eastAsia"/>
          <w:bCs/>
          <w:color w:val="000000" w:themeColor="text1"/>
          <w:sz w:val="20"/>
          <w:szCs w:val="20"/>
        </w:rPr>
        <w:t>泰勒</w:t>
      </w:r>
      <w:r>
        <w:rPr>
          <w:rFonts w:hAnsi="宋体" w:hint="eastAsia"/>
          <w:bCs/>
          <w:color w:val="000000" w:themeColor="text1"/>
          <w:sz w:val="20"/>
          <w:szCs w:val="20"/>
        </w:rPr>
        <w:t>(Taylor)</w:t>
      </w:r>
      <w:r>
        <w:rPr>
          <w:rFonts w:hAnsi="宋体" w:hint="eastAsia"/>
          <w:bCs/>
          <w:color w:val="000000" w:themeColor="text1"/>
          <w:sz w:val="20"/>
          <w:szCs w:val="20"/>
        </w:rPr>
        <w:t>公式</w:t>
      </w:r>
      <w:r>
        <w:rPr>
          <w:rFonts w:cs="Calibri"/>
          <w:bCs/>
          <w:color w:val="000000" w:themeColor="text1"/>
          <w:sz w:val="20"/>
          <w:szCs w:val="20"/>
        </w:rPr>
        <w:t xml:space="preserve"> </w:t>
      </w:r>
      <w:proofErr w:type="gramStart"/>
      <w:r>
        <w:rPr>
          <w:rFonts w:hAnsi="宋体" w:hint="eastAsia"/>
          <w:bCs/>
          <w:color w:val="000000" w:themeColor="text1"/>
          <w:sz w:val="20"/>
          <w:szCs w:val="20"/>
        </w:rPr>
        <w:t>洛</w:t>
      </w:r>
      <w:proofErr w:type="gramEnd"/>
      <w:r>
        <w:rPr>
          <w:rFonts w:hAnsi="宋体" w:hint="eastAsia"/>
          <w:bCs/>
          <w:color w:val="000000" w:themeColor="text1"/>
          <w:sz w:val="20"/>
          <w:szCs w:val="20"/>
        </w:rPr>
        <w:t>必达（</w:t>
      </w:r>
      <w:r>
        <w:rPr>
          <w:rFonts w:cs="Calibri"/>
          <w:bCs/>
          <w:color w:val="000000" w:themeColor="text1"/>
          <w:sz w:val="20"/>
          <w:szCs w:val="20"/>
        </w:rPr>
        <w:t>L</w:t>
      </w:r>
      <w:proofErr w:type="gramStart"/>
      <w:r>
        <w:rPr>
          <w:rFonts w:hAnsi="宋体" w:hint="eastAsia"/>
          <w:bCs/>
          <w:color w:val="000000" w:themeColor="text1"/>
          <w:sz w:val="20"/>
          <w:szCs w:val="20"/>
        </w:rPr>
        <w:t>’</w:t>
      </w:r>
      <w:proofErr w:type="spellStart"/>
      <w:proofErr w:type="gramEnd"/>
      <w:r>
        <w:rPr>
          <w:rFonts w:cs="Calibri"/>
          <w:bCs/>
          <w:color w:val="000000" w:themeColor="text1"/>
          <w:sz w:val="20"/>
          <w:szCs w:val="20"/>
        </w:rPr>
        <w:t>Hospitad</w:t>
      </w:r>
      <w:proofErr w:type="spellEnd"/>
      <w:r>
        <w:rPr>
          <w:rFonts w:hAnsi="宋体" w:hint="eastAsia"/>
          <w:bCs/>
          <w:color w:val="000000" w:themeColor="text1"/>
          <w:sz w:val="20"/>
          <w:szCs w:val="20"/>
        </w:rPr>
        <w:t>）法则</w:t>
      </w:r>
      <w:r>
        <w:rPr>
          <w:rFonts w:cs="Calibri"/>
          <w:bCs/>
          <w:color w:val="000000" w:themeColor="text1"/>
          <w:sz w:val="20"/>
          <w:szCs w:val="20"/>
        </w:rPr>
        <w:t xml:space="preserve"> </w:t>
      </w:r>
      <w:r>
        <w:rPr>
          <w:rFonts w:hAnsi="宋体" w:hint="eastAsia"/>
          <w:bCs/>
          <w:color w:val="000000" w:themeColor="text1"/>
          <w:sz w:val="20"/>
          <w:szCs w:val="20"/>
        </w:rPr>
        <w:t>函数的极值及其求法</w:t>
      </w:r>
      <w:r>
        <w:rPr>
          <w:rFonts w:cs="Calibri"/>
          <w:bCs/>
          <w:color w:val="000000" w:themeColor="text1"/>
          <w:sz w:val="20"/>
          <w:szCs w:val="20"/>
        </w:rPr>
        <w:t xml:space="preserve"> </w:t>
      </w:r>
      <w:r>
        <w:rPr>
          <w:rFonts w:hAnsi="宋体" w:hint="eastAsia"/>
          <w:bCs/>
          <w:color w:val="000000" w:themeColor="text1"/>
          <w:sz w:val="20"/>
          <w:szCs w:val="20"/>
        </w:rPr>
        <w:t>函数的单调性</w:t>
      </w:r>
      <w:r>
        <w:rPr>
          <w:rFonts w:cs="Calibri"/>
          <w:bCs/>
          <w:color w:val="000000" w:themeColor="text1"/>
          <w:sz w:val="20"/>
          <w:szCs w:val="20"/>
        </w:rPr>
        <w:t xml:space="preserve"> </w:t>
      </w:r>
      <w:r>
        <w:rPr>
          <w:rFonts w:hAnsi="宋体" w:hint="eastAsia"/>
          <w:bCs/>
          <w:color w:val="000000" w:themeColor="text1"/>
          <w:sz w:val="20"/>
          <w:szCs w:val="20"/>
        </w:rPr>
        <w:t>函数图形的凹凸性、拐点及渐近线</w:t>
      </w:r>
      <w:r>
        <w:rPr>
          <w:rFonts w:cs="Calibri"/>
          <w:bCs/>
          <w:color w:val="000000" w:themeColor="text1"/>
          <w:sz w:val="20"/>
          <w:szCs w:val="20"/>
        </w:rPr>
        <w:t xml:space="preserve">  </w:t>
      </w:r>
      <w:r>
        <w:rPr>
          <w:rFonts w:hAnsi="宋体" w:hint="eastAsia"/>
          <w:bCs/>
          <w:color w:val="000000" w:themeColor="text1"/>
          <w:sz w:val="20"/>
          <w:szCs w:val="20"/>
        </w:rPr>
        <w:t>函数的最大值和最小值的求法及简单应用</w:t>
      </w:r>
      <w:r>
        <w:rPr>
          <w:rFonts w:cs="Calibri"/>
          <w:bCs/>
          <w:color w:val="000000" w:themeColor="text1"/>
          <w:sz w:val="20"/>
          <w:szCs w:val="20"/>
        </w:rPr>
        <w:t xml:space="preserve"> </w:t>
      </w:r>
      <w:r>
        <w:rPr>
          <w:rFonts w:hAnsi="宋体" w:hint="eastAsia"/>
          <w:bCs/>
          <w:color w:val="000000" w:themeColor="text1"/>
          <w:sz w:val="20"/>
          <w:szCs w:val="20"/>
        </w:rPr>
        <w:t>曲率的概念</w:t>
      </w:r>
      <w:r>
        <w:rPr>
          <w:rFonts w:cs="Calibri"/>
          <w:bCs/>
          <w:color w:val="000000" w:themeColor="text1"/>
          <w:sz w:val="20"/>
          <w:szCs w:val="20"/>
        </w:rPr>
        <w:t xml:space="preserve"> </w:t>
      </w:r>
      <w:r>
        <w:rPr>
          <w:rFonts w:hAnsi="宋体" w:hint="eastAsia"/>
          <w:bCs/>
          <w:color w:val="000000" w:themeColor="text1"/>
          <w:sz w:val="20"/>
          <w:szCs w:val="20"/>
        </w:rPr>
        <w:t>曲率半径</w:t>
      </w:r>
    </w:p>
    <w:p w14:paraId="6A3358C2" w14:textId="77777777" w:rsidR="001468CE" w:rsidRDefault="001468CE">
      <w:pPr>
        <w:autoSpaceDN w:val="0"/>
        <w:snapToGrid w:val="0"/>
        <w:spacing w:line="288" w:lineRule="auto"/>
        <w:ind w:firstLineChars="200" w:firstLine="400"/>
        <w:rPr>
          <w:rFonts w:hAnsi="宋体"/>
          <w:bCs/>
          <w:color w:val="000000" w:themeColor="text1"/>
          <w:sz w:val="20"/>
          <w:szCs w:val="20"/>
        </w:rPr>
      </w:pPr>
    </w:p>
    <w:p w14:paraId="4EE0FF97"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color w:val="000000" w:themeColor="text1"/>
          <w:sz w:val="20"/>
          <w:szCs w:val="20"/>
        </w:rPr>
        <w:t>教学能力要求</w:t>
      </w:r>
    </w:p>
    <w:p w14:paraId="28BA1A06"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1</w:t>
      </w:r>
      <w:r>
        <w:rPr>
          <w:rFonts w:hAnsi="宋体" w:hint="eastAsia"/>
          <w:bCs/>
          <w:color w:val="000000" w:themeColor="text1"/>
          <w:sz w:val="20"/>
          <w:szCs w:val="20"/>
        </w:rPr>
        <w:t>）理解导数的概念、几何意义及物理意义（不要求学生</w:t>
      </w:r>
      <w:proofErr w:type="gramStart"/>
      <w:r>
        <w:rPr>
          <w:rFonts w:hAnsi="宋体" w:hint="eastAsia"/>
          <w:bCs/>
          <w:color w:val="000000" w:themeColor="text1"/>
          <w:sz w:val="20"/>
          <w:szCs w:val="20"/>
        </w:rPr>
        <w:t>做利用</w:t>
      </w:r>
      <w:proofErr w:type="gramEnd"/>
      <w:r>
        <w:rPr>
          <w:rFonts w:hAnsi="宋体" w:hint="eastAsia"/>
          <w:bCs/>
          <w:color w:val="000000" w:themeColor="text1"/>
          <w:sz w:val="20"/>
          <w:szCs w:val="20"/>
        </w:rPr>
        <w:t>导数的定义研究抽象函数可导性的习题），知道函数的可导性与连续性之间的关系。</w:t>
      </w:r>
    </w:p>
    <w:p w14:paraId="06852DAD"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2</w:t>
      </w:r>
      <w:r>
        <w:rPr>
          <w:rFonts w:hAnsi="宋体" w:hint="eastAsia"/>
          <w:bCs/>
          <w:color w:val="000000" w:themeColor="text1"/>
          <w:sz w:val="20"/>
          <w:szCs w:val="20"/>
        </w:rPr>
        <w:t>）</w:t>
      </w:r>
      <w:r>
        <w:rPr>
          <w:rFonts w:cs="Calibri"/>
          <w:bCs/>
          <w:color w:val="000000" w:themeColor="text1"/>
          <w:sz w:val="20"/>
          <w:szCs w:val="20"/>
        </w:rPr>
        <w:t xml:space="preserve"> </w:t>
      </w:r>
      <w:r>
        <w:rPr>
          <w:rFonts w:hAnsi="宋体" w:hint="eastAsia"/>
          <w:bCs/>
          <w:color w:val="000000" w:themeColor="text1"/>
          <w:sz w:val="20"/>
          <w:szCs w:val="20"/>
        </w:rPr>
        <w:t>会运用导数四则运算法则和复合函数求导法则求出函数的导数，会运用基本初等函数的导数公式，知道反函数求导法则。</w:t>
      </w:r>
    </w:p>
    <w:p w14:paraId="3E3602FD"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3</w:t>
      </w:r>
      <w:r>
        <w:rPr>
          <w:rFonts w:hAnsi="宋体" w:hint="eastAsia"/>
          <w:bCs/>
          <w:color w:val="000000" w:themeColor="text1"/>
          <w:sz w:val="20"/>
          <w:szCs w:val="20"/>
        </w:rPr>
        <w:t>）知道高阶导数的概念，</w:t>
      </w:r>
      <w:proofErr w:type="gramStart"/>
      <w:r>
        <w:rPr>
          <w:rFonts w:hAnsi="宋体" w:hint="eastAsia"/>
          <w:bCs/>
          <w:color w:val="000000" w:themeColor="text1"/>
          <w:sz w:val="20"/>
          <w:szCs w:val="20"/>
        </w:rPr>
        <w:t>会求初等函数</w:t>
      </w:r>
      <w:proofErr w:type="gramEnd"/>
      <w:r>
        <w:rPr>
          <w:rFonts w:hAnsi="宋体" w:hint="eastAsia"/>
          <w:bCs/>
          <w:color w:val="000000" w:themeColor="text1"/>
          <w:sz w:val="20"/>
          <w:szCs w:val="20"/>
        </w:rPr>
        <w:t>的一阶、二阶导数。知道分段函数的导数求法和一些简单函数的</w:t>
      </w:r>
      <w:r>
        <w:rPr>
          <w:rFonts w:cs="Calibri"/>
          <w:bCs/>
          <w:i/>
          <w:iCs/>
          <w:color w:val="000000" w:themeColor="text1"/>
          <w:sz w:val="20"/>
          <w:szCs w:val="20"/>
        </w:rPr>
        <w:t>n</w:t>
      </w:r>
      <w:r>
        <w:rPr>
          <w:rFonts w:hAnsi="宋体" w:hint="eastAsia"/>
          <w:bCs/>
          <w:color w:val="000000" w:themeColor="text1"/>
          <w:sz w:val="20"/>
          <w:szCs w:val="20"/>
        </w:rPr>
        <w:t>阶导数的一般表达式。</w:t>
      </w:r>
    </w:p>
    <w:p w14:paraId="391D8624"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4</w:t>
      </w:r>
      <w:r>
        <w:rPr>
          <w:rFonts w:hAnsi="宋体" w:hint="eastAsia"/>
          <w:bCs/>
          <w:color w:val="000000" w:themeColor="text1"/>
          <w:sz w:val="20"/>
          <w:szCs w:val="20"/>
        </w:rPr>
        <w:t>）会运用隐函数和参数方程求导公式求出隐函数和参数方程所确定的函数的一阶导数，会求解这两类函数中比较简单的二阶导数，会运用导数的意义解一些简单实际问题中的相关变化率问题。</w:t>
      </w:r>
    </w:p>
    <w:p w14:paraId="3CAFF1F0"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5</w:t>
      </w:r>
      <w:r>
        <w:rPr>
          <w:rFonts w:hAnsi="宋体" w:hint="eastAsia"/>
          <w:bCs/>
          <w:color w:val="000000" w:themeColor="text1"/>
          <w:sz w:val="20"/>
          <w:szCs w:val="20"/>
        </w:rPr>
        <w:t>）理解微分的概念，知道微分概念中所包含的局部线性化思想，知道微分基本公式及微分的四则运算法则和一阶微分形式不变性，会运用微分公式求函数的微分。</w:t>
      </w:r>
    </w:p>
    <w:p w14:paraId="44E15C61" w14:textId="77777777" w:rsidR="001468CE" w:rsidRDefault="00000000">
      <w:pPr>
        <w:autoSpaceDN w:val="0"/>
        <w:snapToGrid w:val="0"/>
        <w:spacing w:line="288" w:lineRule="auto"/>
        <w:ind w:right="-109"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hint="eastAsia"/>
          <w:bCs/>
          <w:color w:val="000000" w:themeColor="text1"/>
          <w:sz w:val="20"/>
          <w:szCs w:val="20"/>
        </w:rPr>
        <w:t>6</w:t>
      </w:r>
      <w:r>
        <w:rPr>
          <w:rFonts w:hAnsi="宋体" w:hint="eastAsia"/>
          <w:bCs/>
          <w:color w:val="000000" w:themeColor="text1"/>
          <w:sz w:val="20"/>
          <w:szCs w:val="20"/>
        </w:rPr>
        <w:t>）理解罗尔</w:t>
      </w:r>
      <w:r>
        <w:rPr>
          <w:rFonts w:cs="Calibri"/>
          <w:bCs/>
          <w:color w:val="000000" w:themeColor="text1"/>
          <w:sz w:val="20"/>
          <w:szCs w:val="20"/>
        </w:rPr>
        <w:t>(Rolle)</w:t>
      </w:r>
      <w:r>
        <w:rPr>
          <w:rFonts w:hAnsi="宋体" w:hint="eastAsia"/>
          <w:bCs/>
          <w:color w:val="000000" w:themeColor="text1"/>
          <w:sz w:val="20"/>
          <w:szCs w:val="20"/>
        </w:rPr>
        <w:t>定理、拉格朗日</w:t>
      </w:r>
      <w:r>
        <w:rPr>
          <w:rFonts w:cs="Calibri"/>
          <w:bCs/>
          <w:color w:val="000000" w:themeColor="text1"/>
          <w:sz w:val="20"/>
          <w:szCs w:val="20"/>
        </w:rPr>
        <w:t>(Lagrange)</w:t>
      </w:r>
      <w:r>
        <w:rPr>
          <w:rFonts w:hAnsi="宋体" w:hint="eastAsia"/>
          <w:bCs/>
          <w:color w:val="000000" w:themeColor="text1"/>
          <w:sz w:val="20"/>
          <w:szCs w:val="20"/>
        </w:rPr>
        <w:t>中值定理，知道泰勒</w:t>
      </w:r>
      <w:r>
        <w:rPr>
          <w:rFonts w:hAnsi="宋体" w:hint="eastAsia"/>
          <w:bCs/>
          <w:color w:val="000000" w:themeColor="text1"/>
          <w:sz w:val="20"/>
          <w:szCs w:val="20"/>
        </w:rPr>
        <w:t>(Taylor)</w:t>
      </w:r>
      <w:r>
        <w:rPr>
          <w:rFonts w:hAnsi="宋体" w:hint="eastAsia"/>
          <w:bCs/>
          <w:color w:val="000000" w:themeColor="text1"/>
          <w:sz w:val="20"/>
          <w:szCs w:val="20"/>
        </w:rPr>
        <w:t>中值定理（对三个定理的分析证明不作要求），会运用中值定理证明一些较为简单的数学问题。</w:t>
      </w:r>
    </w:p>
    <w:p w14:paraId="14A1C710"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hint="eastAsia"/>
          <w:bCs/>
          <w:color w:val="000000" w:themeColor="text1"/>
          <w:sz w:val="20"/>
          <w:szCs w:val="20"/>
        </w:rPr>
        <w:t>7</w:t>
      </w:r>
      <w:r>
        <w:rPr>
          <w:rFonts w:hAnsi="宋体" w:hint="eastAsia"/>
          <w:bCs/>
          <w:color w:val="000000" w:themeColor="text1"/>
          <w:sz w:val="20"/>
          <w:szCs w:val="20"/>
        </w:rPr>
        <w:t>）会运用</w:t>
      </w:r>
      <w:proofErr w:type="gramStart"/>
      <w:r>
        <w:rPr>
          <w:rFonts w:hAnsi="宋体" w:hint="eastAsia"/>
          <w:bCs/>
          <w:color w:val="000000" w:themeColor="text1"/>
          <w:sz w:val="20"/>
          <w:szCs w:val="20"/>
        </w:rPr>
        <w:t>洛</w:t>
      </w:r>
      <w:proofErr w:type="gramEnd"/>
      <w:r>
        <w:rPr>
          <w:rFonts w:hAnsi="宋体" w:hint="eastAsia"/>
          <w:bCs/>
          <w:color w:val="000000" w:themeColor="text1"/>
          <w:sz w:val="20"/>
          <w:szCs w:val="20"/>
        </w:rPr>
        <w:t>必达</w:t>
      </w:r>
      <w:r>
        <w:rPr>
          <w:rFonts w:cs="Calibri"/>
          <w:bCs/>
          <w:color w:val="000000" w:themeColor="text1"/>
          <w:sz w:val="20"/>
          <w:szCs w:val="20"/>
        </w:rPr>
        <w:t>(L</w:t>
      </w:r>
      <w:proofErr w:type="gramStart"/>
      <w:r>
        <w:rPr>
          <w:rFonts w:hAnsi="宋体" w:hint="eastAsia"/>
          <w:bCs/>
          <w:color w:val="000000" w:themeColor="text1"/>
          <w:sz w:val="20"/>
          <w:szCs w:val="20"/>
        </w:rPr>
        <w:t>’</w:t>
      </w:r>
      <w:proofErr w:type="gramEnd"/>
      <w:r>
        <w:rPr>
          <w:rFonts w:cs="Calibri"/>
          <w:bCs/>
          <w:color w:val="000000" w:themeColor="text1"/>
          <w:sz w:val="20"/>
          <w:szCs w:val="20"/>
        </w:rPr>
        <w:t>Hospital)</w:t>
      </w:r>
      <w:r>
        <w:rPr>
          <w:rFonts w:hAnsi="宋体" w:hint="eastAsia"/>
          <w:bCs/>
          <w:color w:val="000000" w:themeColor="text1"/>
          <w:sz w:val="20"/>
          <w:szCs w:val="20"/>
        </w:rPr>
        <w:t>法则求不定式极限。</w:t>
      </w:r>
    </w:p>
    <w:p w14:paraId="1D5E71C7"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hint="eastAsia"/>
          <w:bCs/>
          <w:color w:val="000000" w:themeColor="text1"/>
          <w:sz w:val="20"/>
          <w:szCs w:val="20"/>
        </w:rPr>
        <w:t>8</w:t>
      </w:r>
      <w:r>
        <w:rPr>
          <w:rFonts w:hAnsi="宋体" w:hint="eastAsia"/>
          <w:bCs/>
          <w:color w:val="000000" w:themeColor="text1"/>
          <w:sz w:val="20"/>
          <w:szCs w:val="20"/>
        </w:rPr>
        <w:t>）理解函数的极值概念，能运用导数判断函数的单调性和求极值。会运用导数方法求解较简单的最大值与最小值的应用问题。</w:t>
      </w:r>
    </w:p>
    <w:p w14:paraId="4B3FA547"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hint="eastAsia"/>
          <w:bCs/>
          <w:color w:val="000000" w:themeColor="text1"/>
          <w:sz w:val="20"/>
          <w:szCs w:val="20"/>
        </w:rPr>
        <w:t>9</w:t>
      </w:r>
      <w:r>
        <w:rPr>
          <w:rFonts w:hAnsi="宋体" w:hint="eastAsia"/>
          <w:bCs/>
          <w:color w:val="000000" w:themeColor="text1"/>
          <w:sz w:val="20"/>
          <w:szCs w:val="20"/>
        </w:rPr>
        <w:t>）会运用导数判断函数图形的凹凸性、求拐点。</w:t>
      </w:r>
    </w:p>
    <w:p w14:paraId="63B4614B" w14:textId="77777777" w:rsidR="001468CE" w:rsidRDefault="00000000">
      <w:pPr>
        <w:autoSpaceDN w:val="0"/>
        <w:snapToGrid w:val="0"/>
        <w:spacing w:line="288" w:lineRule="auto"/>
        <w:ind w:right="-109" w:firstLine="400"/>
        <w:rPr>
          <w:rFonts w:hAnsi="宋体"/>
          <w:bCs/>
          <w:color w:val="000000" w:themeColor="text1"/>
          <w:sz w:val="20"/>
          <w:szCs w:val="20"/>
        </w:rPr>
      </w:pPr>
      <w:r>
        <w:rPr>
          <w:rFonts w:hAnsi="宋体" w:hint="eastAsia"/>
          <w:bCs/>
          <w:color w:val="000000" w:themeColor="text1"/>
          <w:sz w:val="20"/>
          <w:szCs w:val="20"/>
        </w:rPr>
        <w:t>（</w:t>
      </w:r>
      <w:r>
        <w:rPr>
          <w:rFonts w:cs="Calibri" w:hint="eastAsia"/>
          <w:bCs/>
          <w:color w:val="000000" w:themeColor="text1"/>
          <w:sz w:val="20"/>
          <w:szCs w:val="20"/>
        </w:rPr>
        <w:t>10</w:t>
      </w:r>
      <w:r>
        <w:rPr>
          <w:rFonts w:hAnsi="宋体" w:hint="eastAsia"/>
          <w:bCs/>
          <w:color w:val="000000" w:themeColor="text1"/>
          <w:sz w:val="20"/>
          <w:szCs w:val="20"/>
        </w:rPr>
        <w:t>）知道曲率和曲率半径的概念，</w:t>
      </w:r>
      <w:proofErr w:type="gramStart"/>
      <w:r>
        <w:rPr>
          <w:rFonts w:hAnsi="宋体" w:hint="eastAsia"/>
          <w:bCs/>
          <w:color w:val="000000" w:themeColor="text1"/>
          <w:sz w:val="20"/>
          <w:szCs w:val="20"/>
        </w:rPr>
        <w:t>会求曲率</w:t>
      </w:r>
      <w:proofErr w:type="gramEnd"/>
      <w:r>
        <w:rPr>
          <w:rFonts w:hAnsi="宋体" w:hint="eastAsia"/>
          <w:bCs/>
          <w:color w:val="000000" w:themeColor="text1"/>
          <w:sz w:val="20"/>
          <w:szCs w:val="20"/>
        </w:rPr>
        <w:t>和曲率半径。</w:t>
      </w:r>
    </w:p>
    <w:p w14:paraId="1A05658C" w14:textId="77777777" w:rsidR="001468CE" w:rsidRDefault="001468CE">
      <w:pPr>
        <w:autoSpaceDN w:val="0"/>
        <w:snapToGrid w:val="0"/>
        <w:spacing w:line="288" w:lineRule="auto"/>
        <w:ind w:right="-109" w:firstLine="400"/>
        <w:rPr>
          <w:rFonts w:cs="Calibri"/>
          <w:bCs/>
          <w:color w:val="000000" w:themeColor="text1"/>
          <w:sz w:val="20"/>
          <w:szCs w:val="20"/>
        </w:rPr>
      </w:pPr>
    </w:p>
    <w:p w14:paraId="5C156388"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bCs/>
          <w:color w:val="000000" w:themeColor="text1"/>
          <w:sz w:val="20"/>
          <w:szCs w:val="20"/>
        </w:rPr>
        <w:t>第</w:t>
      </w:r>
      <w:r>
        <w:rPr>
          <w:rFonts w:cs="Calibri" w:hint="eastAsia"/>
          <w:bCs/>
          <w:color w:val="000000" w:themeColor="text1"/>
          <w:sz w:val="20"/>
          <w:szCs w:val="20"/>
        </w:rPr>
        <w:t>三</w:t>
      </w:r>
      <w:r>
        <w:rPr>
          <w:rFonts w:hAnsi="宋体" w:hint="eastAsia"/>
          <w:bCs/>
          <w:color w:val="000000" w:themeColor="text1"/>
          <w:sz w:val="20"/>
          <w:szCs w:val="20"/>
        </w:rPr>
        <w:t>单元</w:t>
      </w:r>
      <w:r>
        <w:rPr>
          <w:rFonts w:hAnsi="宋体" w:hint="eastAsia"/>
          <w:bCs/>
          <w:color w:val="000000" w:themeColor="text1"/>
          <w:sz w:val="20"/>
          <w:szCs w:val="20"/>
        </w:rPr>
        <w:t xml:space="preserve"> </w:t>
      </w:r>
      <w:r>
        <w:rPr>
          <w:rFonts w:hAnsi="宋体" w:hint="eastAsia"/>
          <w:color w:val="000000" w:themeColor="text1"/>
          <w:sz w:val="20"/>
          <w:szCs w:val="20"/>
        </w:rPr>
        <w:t>一元函数积分学</w:t>
      </w:r>
    </w:p>
    <w:p w14:paraId="3B9830AC"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教学知识点</w:t>
      </w:r>
    </w:p>
    <w:p w14:paraId="58900F46" w14:textId="77777777" w:rsidR="001468CE" w:rsidRDefault="00000000">
      <w:pPr>
        <w:autoSpaceDN w:val="0"/>
        <w:snapToGrid w:val="0"/>
        <w:spacing w:line="288" w:lineRule="auto"/>
        <w:ind w:firstLineChars="200" w:firstLine="400"/>
        <w:rPr>
          <w:rFonts w:hAnsi="宋体"/>
          <w:bCs/>
          <w:color w:val="000000" w:themeColor="text1"/>
          <w:sz w:val="20"/>
          <w:szCs w:val="20"/>
        </w:rPr>
      </w:pPr>
      <w:r>
        <w:rPr>
          <w:rFonts w:hAnsi="宋体" w:hint="eastAsia"/>
          <w:bCs/>
          <w:color w:val="000000" w:themeColor="text1"/>
          <w:sz w:val="20"/>
          <w:szCs w:val="20"/>
        </w:rPr>
        <w:t>原函数和不定积分的概念</w:t>
      </w:r>
      <w:r>
        <w:rPr>
          <w:rFonts w:cs="Calibri"/>
          <w:bCs/>
          <w:color w:val="000000" w:themeColor="text1"/>
          <w:sz w:val="20"/>
          <w:szCs w:val="20"/>
        </w:rPr>
        <w:t xml:space="preserve"> </w:t>
      </w:r>
      <w:r>
        <w:rPr>
          <w:rFonts w:hAnsi="宋体" w:hint="eastAsia"/>
          <w:bCs/>
          <w:color w:val="000000" w:themeColor="text1"/>
          <w:sz w:val="20"/>
          <w:szCs w:val="20"/>
        </w:rPr>
        <w:t>不定积分的性质</w:t>
      </w:r>
      <w:r>
        <w:rPr>
          <w:rFonts w:cs="Calibri"/>
          <w:bCs/>
          <w:color w:val="000000" w:themeColor="text1"/>
          <w:sz w:val="20"/>
          <w:szCs w:val="20"/>
        </w:rPr>
        <w:t xml:space="preserve"> </w:t>
      </w:r>
      <w:r>
        <w:rPr>
          <w:rFonts w:hAnsi="宋体" w:hint="eastAsia"/>
          <w:bCs/>
          <w:color w:val="000000" w:themeColor="text1"/>
          <w:sz w:val="20"/>
          <w:szCs w:val="20"/>
        </w:rPr>
        <w:t>基本积分公式</w:t>
      </w:r>
      <w:r>
        <w:rPr>
          <w:rFonts w:cs="Calibri"/>
          <w:bCs/>
          <w:color w:val="000000" w:themeColor="text1"/>
          <w:sz w:val="20"/>
          <w:szCs w:val="20"/>
        </w:rPr>
        <w:t xml:space="preserve"> </w:t>
      </w:r>
      <w:r>
        <w:rPr>
          <w:rFonts w:hAnsi="宋体" w:hint="eastAsia"/>
          <w:bCs/>
          <w:color w:val="000000" w:themeColor="text1"/>
          <w:sz w:val="20"/>
          <w:szCs w:val="20"/>
        </w:rPr>
        <w:t>不定积分的换元积分法与分部积分法</w:t>
      </w:r>
      <w:r>
        <w:rPr>
          <w:rFonts w:cs="Calibri"/>
          <w:bCs/>
          <w:color w:val="000000" w:themeColor="text1"/>
          <w:sz w:val="20"/>
          <w:szCs w:val="20"/>
        </w:rPr>
        <w:t xml:space="preserve"> </w:t>
      </w:r>
    </w:p>
    <w:p w14:paraId="29A6D3A3"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定积分的概念与基本性质</w:t>
      </w:r>
      <w:r>
        <w:rPr>
          <w:rFonts w:cs="Calibri"/>
          <w:bCs/>
          <w:color w:val="000000" w:themeColor="text1"/>
          <w:sz w:val="20"/>
          <w:szCs w:val="20"/>
        </w:rPr>
        <w:t xml:space="preserve"> </w:t>
      </w:r>
      <w:r>
        <w:rPr>
          <w:rFonts w:hAnsi="宋体" w:hint="eastAsia"/>
          <w:bCs/>
          <w:color w:val="000000" w:themeColor="text1"/>
          <w:sz w:val="20"/>
          <w:szCs w:val="20"/>
        </w:rPr>
        <w:t>定积分中值定理</w:t>
      </w:r>
      <w:r>
        <w:rPr>
          <w:rFonts w:cs="Calibri"/>
          <w:bCs/>
          <w:color w:val="000000" w:themeColor="text1"/>
          <w:sz w:val="20"/>
          <w:szCs w:val="20"/>
        </w:rPr>
        <w:t xml:space="preserve"> </w:t>
      </w:r>
      <w:r>
        <w:rPr>
          <w:rFonts w:hAnsi="宋体" w:hint="eastAsia"/>
          <w:bCs/>
          <w:color w:val="000000" w:themeColor="text1"/>
          <w:sz w:val="20"/>
          <w:szCs w:val="20"/>
        </w:rPr>
        <w:t>积分上限函数及其导数</w:t>
      </w:r>
      <w:r>
        <w:rPr>
          <w:rFonts w:cs="Calibri"/>
          <w:bCs/>
          <w:color w:val="000000" w:themeColor="text1"/>
          <w:sz w:val="20"/>
          <w:szCs w:val="20"/>
        </w:rPr>
        <w:t xml:space="preserve"> </w:t>
      </w:r>
      <w:proofErr w:type="gramStart"/>
      <w:r>
        <w:rPr>
          <w:rFonts w:hAnsi="宋体" w:hint="eastAsia"/>
          <w:bCs/>
          <w:color w:val="000000" w:themeColor="text1"/>
          <w:sz w:val="20"/>
          <w:szCs w:val="20"/>
        </w:rPr>
        <w:t>牛顿—</w:t>
      </w:r>
      <w:proofErr w:type="gramEnd"/>
      <w:r>
        <w:rPr>
          <w:rFonts w:hAnsi="宋体" w:hint="eastAsia"/>
          <w:bCs/>
          <w:color w:val="000000" w:themeColor="text1"/>
          <w:sz w:val="20"/>
          <w:szCs w:val="20"/>
        </w:rPr>
        <w:t>莱布尼兹</w:t>
      </w:r>
      <w:r>
        <w:rPr>
          <w:rFonts w:cs="Calibri"/>
          <w:bCs/>
          <w:color w:val="000000" w:themeColor="text1"/>
          <w:sz w:val="20"/>
          <w:szCs w:val="20"/>
        </w:rPr>
        <w:t>(Newton-</w:t>
      </w:r>
      <w:proofErr w:type="spellStart"/>
      <w:r>
        <w:rPr>
          <w:rFonts w:cs="Calibri"/>
          <w:bCs/>
          <w:color w:val="000000" w:themeColor="text1"/>
          <w:sz w:val="20"/>
          <w:szCs w:val="20"/>
        </w:rPr>
        <w:t>Leibinz</w:t>
      </w:r>
      <w:proofErr w:type="spellEnd"/>
      <w:r>
        <w:rPr>
          <w:rFonts w:cs="Calibri"/>
          <w:bCs/>
          <w:color w:val="000000" w:themeColor="text1"/>
          <w:sz w:val="20"/>
          <w:szCs w:val="20"/>
        </w:rPr>
        <w:t>)</w:t>
      </w:r>
      <w:r>
        <w:rPr>
          <w:rFonts w:hAnsi="宋体" w:hint="eastAsia"/>
          <w:bCs/>
          <w:color w:val="000000" w:themeColor="text1"/>
          <w:sz w:val="20"/>
          <w:szCs w:val="20"/>
        </w:rPr>
        <w:t>公式</w:t>
      </w:r>
      <w:r>
        <w:rPr>
          <w:rFonts w:cs="Calibri"/>
          <w:bCs/>
          <w:color w:val="000000" w:themeColor="text1"/>
          <w:sz w:val="20"/>
          <w:szCs w:val="20"/>
        </w:rPr>
        <w:t xml:space="preserve"> </w:t>
      </w:r>
      <w:r>
        <w:rPr>
          <w:rFonts w:hAnsi="宋体" w:hint="eastAsia"/>
          <w:bCs/>
          <w:color w:val="000000" w:themeColor="text1"/>
          <w:sz w:val="20"/>
          <w:szCs w:val="20"/>
        </w:rPr>
        <w:t>定积分的换元法和分部积分法</w:t>
      </w:r>
      <w:r>
        <w:rPr>
          <w:rFonts w:cs="Calibri"/>
          <w:bCs/>
          <w:color w:val="000000" w:themeColor="text1"/>
          <w:sz w:val="20"/>
          <w:szCs w:val="20"/>
        </w:rPr>
        <w:t xml:space="preserve"> </w:t>
      </w:r>
      <w:r>
        <w:rPr>
          <w:rFonts w:hAnsi="宋体" w:hint="eastAsia"/>
          <w:bCs/>
          <w:color w:val="000000" w:themeColor="text1"/>
          <w:sz w:val="20"/>
          <w:szCs w:val="20"/>
        </w:rPr>
        <w:t>反常积分的概念和计算</w:t>
      </w:r>
      <w:r>
        <w:rPr>
          <w:rFonts w:cs="Calibri"/>
          <w:bCs/>
          <w:color w:val="000000" w:themeColor="text1"/>
          <w:sz w:val="20"/>
          <w:szCs w:val="20"/>
        </w:rPr>
        <w:t xml:space="preserve"> </w:t>
      </w:r>
    </w:p>
    <w:p w14:paraId="0011DA94"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定积分的元素法</w:t>
      </w:r>
      <w:r>
        <w:rPr>
          <w:rFonts w:cs="Calibri"/>
          <w:bCs/>
          <w:color w:val="000000" w:themeColor="text1"/>
          <w:sz w:val="20"/>
          <w:szCs w:val="20"/>
        </w:rPr>
        <w:t xml:space="preserve"> </w:t>
      </w:r>
      <w:r>
        <w:rPr>
          <w:rFonts w:hAnsi="宋体" w:hint="eastAsia"/>
          <w:bCs/>
          <w:color w:val="000000" w:themeColor="text1"/>
          <w:sz w:val="20"/>
          <w:szCs w:val="20"/>
        </w:rPr>
        <w:t>定积分在几何学上的应用（平面图形的面积、旋转体的体积、平行截面为已知的立体的体积</w:t>
      </w:r>
      <w:r>
        <w:rPr>
          <w:rFonts w:hAnsi="宋体" w:hint="eastAsia"/>
          <w:bCs/>
          <w:color w:val="000000" w:themeColor="text1"/>
          <w:sz w:val="20"/>
          <w:szCs w:val="20"/>
        </w:rPr>
        <w:t xml:space="preserve"> </w:t>
      </w:r>
      <w:r>
        <w:rPr>
          <w:rFonts w:hAnsi="宋体" w:hint="eastAsia"/>
          <w:bCs/>
          <w:color w:val="000000" w:themeColor="text1"/>
          <w:sz w:val="20"/>
          <w:szCs w:val="20"/>
        </w:rPr>
        <w:t>平面曲线的弧长）</w:t>
      </w:r>
      <w:r>
        <w:rPr>
          <w:rFonts w:cs="Calibri"/>
          <w:bCs/>
          <w:color w:val="000000" w:themeColor="text1"/>
          <w:sz w:val="20"/>
          <w:szCs w:val="20"/>
        </w:rPr>
        <w:t xml:space="preserve"> </w:t>
      </w:r>
      <w:r>
        <w:rPr>
          <w:rFonts w:hAnsi="宋体" w:hint="eastAsia"/>
          <w:bCs/>
          <w:color w:val="000000" w:themeColor="text1"/>
          <w:sz w:val="20"/>
          <w:szCs w:val="20"/>
        </w:rPr>
        <w:t>定积分在物理学上的应用（如变力沿直线所作的功、水压力）</w:t>
      </w:r>
    </w:p>
    <w:p w14:paraId="47FB0262" w14:textId="77777777" w:rsidR="001468CE" w:rsidRDefault="001468CE">
      <w:pPr>
        <w:autoSpaceDN w:val="0"/>
        <w:snapToGrid w:val="0"/>
        <w:spacing w:line="288" w:lineRule="auto"/>
        <w:ind w:firstLineChars="200" w:firstLine="400"/>
        <w:rPr>
          <w:rFonts w:cs="Calibri"/>
          <w:bCs/>
          <w:color w:val="000000" w:themeColor="text1"/>
          <w:sz w:val="20"/>
          <w:szCs w:val="20"/>
        </w:rPr>
      </w:pPr>
    </w:p>
    <w:p w14:paraId="0397404D"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color w:val="000000" w:themeColor="text1"/>
          <w:sz w:val="20"/>
          <w:szCs w:val="20"/>
        </w:rPr>
        <w:t>教学能力要求</w:t>
      </w:r>
    </w:p>
    <w:p w14:paraId="5C8A6ACA"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bCs/>
          <w:color w:val="000000" w:themeColor="text1"/>
          <w:sz w:val="20"/>
          <w:szCs w:val="20"/>
        </w:rPr>
        <w:t>1</w:t>
      </w:r>
      <w:r>
        <w:rPr>
          <w:rFonts w:hAnsi="宋体" w:hint="eastAsia"/>
          <w:bCs/>
          <w:color w:val="000000" w:themeColor="text1"/>
          <w:sz w:val="20"/>
          <w:szCs w:val="20"/>
        </w:rPr>
        <w:t>）理解原函数和不定积分的概念及性质。</w:t>
      </w:r>
    </w:p>
    <w:p w14:paraId="452FB6A7" w14:textId="77777777" w:rsidR="001468CE" w:rsidRDefault="00000000">
      <w:pPr>
        <w:autoSpaceDN w:val="0"/>
        <w:snapToGrid w:val="0"/>
        <w:spacing w:line="288" w:lineRule="auto"/>
        <w:ind w:firstLine="390"/>
        <w:rPr>
          <w:rFonts w:hAnsi="宋体"/>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2</w:t>
      </w:r>
      <w:r>
        <w:rPr>
          <w:rFonts w:hAnsi="宋体" w:hint="eastAsia"/>
          <w:bCs/>
          <w:color w:val="000000" w:themeColor="text1"/>
          <w:sz w:val="20"/>
          <w:szCs w:val="20"/>
        </w:rPr>
        <w:t>）会运用不定积分的基本公式、换元积分法及分部积分法（淡化特殊积分技巧的训练，对于一些简单有理函数、无理函数的积分可作为两类积分法的例题作适当的训练）计算不定积分。</w:t>
      </w:r>
    </w:p>
    <w:p w14:paraId="527EF464"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hint="eastAsia"/>
          <w:bCs/>
          <w:color w:val="000000" w:themeColor="text1"/>
          <w:sz w:val="20"/>
          <w:szCs w:val="20"/>
        </w:rPr>
        <w:t>3</w:t>
      </w:r>
      <w:r>
        <w:rPr>
          <w:rFonts w:hAnsi="宋体" w:hint="eastAsia"/>
          <w:bCs/>
          <w:color w:val="000000" w:themeColor="text1"/>
          <w:sz w:val="20"/>
          <w:szCs w:val="20"/>
        </w:rPr>
        <w:t>）理解定积分的概念和几何意义（对于利用定积分的定义求定积分与求极限不作要求），知道定积分的性质和积分中值定理。</w:t>
      </w:r>
    </w:p>
    <w:p w14:paraId="6B72845B"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hint="eastAsia"/>
          <w:bCs/>
          <w:color w:val="000000" w:themeColor="text1"/>
          <w:sz w:val="20"/>
          <w:szCs w:val="20"/>
        </w:rPr>
        <w:t>4</w:t>
      </w:r>
      <w:r>
        <w:rPr>
          <w:rFonts w:hAnsi="宋体" w:hint="eastAsia"/>
          <w:bCs/>
          <w:color w:val="000000" w:themeColor="text1"/>
          <w:sz w:val="20"/>
          <w:szCs w:val="20"/>
        </w:rPr>
        <w:t>）理解变上限的积分作为其上限的函数及其求导定理，会运用牛顿（</w:t>
      </w:r>
      <w:r>
        <w:rPr>
          <w:rFonts w:cs="Calibri"/>
          <w:bCs/>
          <w:color w:val="000000" w:themeColor="text1"/>
          <w:sz w:val="20"/>
          <w:szCs w:val="20"/>
        </w:rPr>
        <w:t>Newton</w:t>
      </w:r>
      <w:r>
        <w:rPr>
          <w:rFonts w:hAnsi="宋体" w:hint="eastAsia"/>
          <w:bCs/>
          <w:color w:val="000000" w:themeColor="text1"/>
          <w:sz w:val="20"/>
          <w:szCs w:val="20"/>
        </w:rPr>
        <w:t>）—莱布尼兹（</w:t>
      </w:r>
      <w:r>
        <w:rPr>
          <w:rFonts w:cs="Calibri"/>
          <w:bCs/>
          <w:color w:val="000000" w:themeColor="text1"/>
          <w:sz w:val="20"/>
          <w:szCs w:val="20"/>
        </w:rPr>
        <w:t>Leibniz</w:t>
      </w:r>
      <w:r>
        <w:rPr>
          <w:rFonts w:hAnsi="宋体" w:hint="eastAsia"/>
          <w:bCs/>
          <w:color w:val="000000" w:themeColor="text1"/>
          <w:sz w:val="20"/>
          <w:szCs w:val="20"/>
        </w:rPr>
        <w:t>）公式。</w:t>
      </w:r>
    </w:p>
    <w:p w14:paraId="234C83B5"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hint="eastAsia"/>
          <w:bCs/>
          <w:color w:val="000000" w:themeColor="text1"/>
          <w:sz w:val="20"/>
          <w:szCs w:val="20"/>
        </w:rPr>
        <w:t>5</w:t>
      </w:r>
      <w:r>
        <w:rPr>
          <w:rFonts w:hAnsi="宋体" w:hint="eastAsia"/>
          <w:bCs/>
          <w:color w:val="000000" w:themeColor="text1"/>
          <w:sz w:val="20"/>
          <w:szCs w:val="20"/>
        </w:rPr>
        <w:t>）会运用定积分的换元法与分部积分法计算定积分。</w:t>
      </w:r>
    </w:p>
    <w:p w14:paraId="496578EA"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hint="eastAsia"/>
          <w:bCs/>
          <w:color w:val="000000" w:themeColor="text1"/>
          <w:sz w:val="20"/>
          <w:szCs w:val="20"/>
        </w:rPr>
        <w:t>6</w:t>
      </w:r>
      <w:r>
        <w:rPr>
          <w:rFonts w:hAnsi="宋体" w:hint="eastAsia"/>
          <w:bCs/>
          <w:color w:val="000000" w:themeColor="text1"/>
          <w:sz w:val="20"/>
          <w:szCs w:val="20"/>
        </w:rPr>
        <w:t>）知道两类反常积分的概念，</w:t>
      </w:r>
      <w:proofErr w:type="gramStart"/>
      <w:r>
        <w:rPr>
          <w:rFonts w:hAnsi="宋体" w:hint="eastAsia"/>
          <w:bCs/>
          <w:color w:val="000000" w:themeColor="text1"/>
          <w:sz w:val="20"/>
          <w:szCs w:val="20"/>
        </w:rPr>
        <w:t>会求反常积分</w:t>
      </w:r>
      <w:proofErr w:type="gramEnd"/>
      <w:r>
        <w:rPr>
          <w:rFonts w:hAnsi="宋体" w:hint="eastAsia"/>
          <w:bCs/>
          <w:color w:val="000000" w:themeColor="text1"/>
          <w:sz w:val="20"/>
          <w:szCs w:val="20"/>
        </w:rPr>
        <w:t>。</w:t>
      </w:r>
    </w:p>
    <w:p w14:paraId="54DC91C2" w14:textId="77777777" w:rsidR="001468CE" w:rsidRDefault="00000000">
      <w:pPr>
        <w:autoSpaceDN w:val="0"/>
        <w:snapToGrid w:val="0"/>
        <w:spacing w:line="288" w:lineRule="auto"/>
        <w:rPr>
          <w:rFonts w:cs="Calibri"/>
          <w:bCs/>
          <w:color w:val="000000" w:themeColor="text1"/>
          <w:sz w:val="20"/>
          <w:szCs w:val="20"/>
        </w:rPr>
      </w:pPr>
      <w:r>
        <w:rPr>
          <w:rFonts w:cs="Calibri"/>
          <w:bCs/>
          <w:color w:val="000000" w:themeColor="text1"/>
          <w:sz w:val="20"/>
          <w:szCs w:val="20"/>
        </w:rPr>
        <w:lastRenderedPageBreak/>
        <w:t xml:space="preserve">    </w:t>
      </w:r>
      <w:r>
        <w:rPr>
          <w:rFonts w:hAnsi="宋体" w:hint="eastAsia"/>
          <w:bCs/>
          <w:color w:val="000000" w:themeColor="text1"/>
          <w:sz w:val="20"/>
          <w:szCs w:val="20"/>
        </w:rPr>
        <w:t>（</w:t>
      </w:r>
      <w:r>
        <w:rPr>
          <w:rFonts w:cs="Calibri" w:hint="eastAsia"/>
          <w:bCs/>
          <w:color w:val="000000" w:themeColor="text1"/>
          <w:sz w:val="20"/>
          <w:szCs w:val="20"/>
        </w:rPr>
        <w:t>7</w:t>
      </w:r>
      <w:r>
        <w:rPr>
          <w:rFonts w:hAnsi="宋体" w:hint="eastAsia"/>
          <w:bCs/>
          <w:color w:val="000000" w:themeColor="text1"/>
          <w:sz w:val="20"/>
          <w:szCs w:val="20"/>
        </w:rPr>
        <w:t>）理解定积分的元素法。</w:t>
      </w:r>
    </w:p>
    <w:p w14:paraId="2CD096C5" w14:textId="77777777" w:rsidR="001468CE" w:rsidRDefault="00000000">
      <w:pPr>
        <w:autoSpaceDN w:val="0"/>
        <w:snapToGrid w:val="0"/>
        <w:spacing w:line="288" w:lineRule="auto"/>
        <w:ind w:right="-109"/>
        <w:rPr>
          <w:rFonts w:cs="Calibri"/>
          <w:bCs/>
          <w:color w:val="000000" w:themeColor="text1"/>
          <w:sz w:val="20"/>
          <w:szCs w:val="20"/>
        </w:rPr>
      </w:pPr>
      <w:r>
        <w:rPr>
          <w:rFonts w:cs="Calibri"/>
          <w:bCs/>
          <w:color w:val="000000" w:themeColor="text1"/>
          <w:sz w:val="20"/>
          <w:szCs w:val="20"/>
        </w:rPr>
        <w:t xml:space="preserve">    </w:t>
      </w:r>
      <w:r>
        <w:rPr>
          <w:rFonts w:hAnsi="宋体" w:hint="eastAsia"/>
          <w:bCs/>
          <w:color w:val="000000" w:themeColor="text1"/>
          <w:sz w:val="20"/>
          <w:szCs w:val="20"/>
        </w:rPr>
        <w:t>（</w:t>
      </w:r>
      <w:r>
        <w:rPr>
          <w:rFonts w:cs="Calibri" w:hint="eastAsia"/>
          <w:bCs/>
          <w:color w:val="000000" w:themeColor="text1"/>
          <w:sz w:val="20"/>
          <w:szCs w:val="20"/>
        </w:rPr>
        <w:t>8</w:t>
      </w:r>
      <w:r>
        <w:rPr>
          <w:rFonts w:hAnsi="宋体" w:hint="eastAsia"/>
          <w:bCs/>
          <w:color w:val="000000" w:themeColor="text1"/>
          <w:sz w:val="20"/>
          <w:szCs w:val="20"/>
        </w:rPr>
        <w:t>）会运用定积分表达一些几何量（如平面图形的面积、旋转体的体积、平面曲线的弧长等）和物理量（如功、水压力等）的方法。</w:t>
      </w:r>
    </w:p>
    <w:p w14:paraId="5934CE7E"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cs="Calibri"/>
          <w:bCs/>
          <w:color w:val="000000" w:themeColor="text1"/>
          <w:sz w:val="20"/>
          <w:szCs w:val="20"/>
        </w:rPr>
        <w:t> </w:t>
      </w:r>
    </w:p>
    <w:p w14:paraId="59E2AA30"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第</w:t>
      </w:r>
      <w:r>
        <w:rPr>
          <w:rFonts w:cs="Calibri" w:hint="eastAsia"/>
          <w:bCs/>
          <w:color w:val="000000" w:themeColor="text1"/>
          <w:sz w:val="20"/>
          <w:szCs w:val="20"/>
        </w:rPr>
        <w:t>四</w:t>
      </w:r>
      <w:r>
        <w:rPr>
          <w:rFonts w:hAnsi="宋体" w:hint="eastAsia"/>
          <w:bCs/>
          <w:color w:val="000000" w:themeColor="text1"/>
          <w:sz w:val="20"/>
          <w:szCs w:val="20"/>
        </w:rPr>
        <w:t>单元</w:t>
      </w:r>
      <w:r>
        <w:rPr>
          <w:rFonts w:cs="Calibri"/>
          <w:bCs/>
          <w:color w:val="000000" w:themeColor="text1"/>
          <w:sz w:val="20"/>
          <w:szCs w:val="20"/>
        </w:rPr>
        <w:t xml:space="preserve"> </w:t>
      </w:r>
      <w:r>
        <w:rPr>
          <w:rFonts w:hAnsi="宋体" w:hint="eastAsia"/>
          <w:bCs/>
          <w:color w:val="000000" w:themeColor="text1"/>
          <w:sz w:val="20"/>
          <w:szCs w:val="20"/>
        </w:rPr>
        <w:t>微分方程</w:t>
      </w:r>
    </w:p>
    <w:p w14:paraId="67A7DB49"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教学知识点</w:t>
      </w:r>
    </w:p>
    <w:p w14:paraId="2D947648"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常微分方程的概念</w:t>
      </w:r>
      <w:r>
        <w:rPr>
          <w:rFonts w:cs="Calibri"/>
          <w:bCs/>
          <w:color w:val="000000" w:themeColor="text1"/>
          <w:sz w:val="20"/>
          <w:szCs w:val="20"/>
        </w:rPr>
        <w:t xml:space="preserve"> </w:t>
      </w:r>
      <w:r>
        <w:rPr>
          <w:rFonts w:hAnsi="宋体" w:hint="eastAsia"/>
          <w:bCs/>
          <w:color w:val="000000" w:themeColor="text1"/>
          <w:sz w:val="20"/>
          <w:szCs w:val="20"/>
        </w:rPr>
        <w:t>微分方程的解、阶、通解、初始条件和特解</w:t>
      </w:r>
      <w:r>
        <w:rPr>
          <w:rFonts w:cs="Calibri"/>
          <w:bCs/>
          <w:color w:val="000000" w:themeColor="text1"/>
          <w:sz w:val="20"/>
          <w:szCs w:val="20"/>
        </w:rPr>
        <w:t xml:space="preserve"> </w:t>
      </w:r>
      <w:r>
        <w:rPr>
          <w:rFonts w:hAnsi="宋体" w:hint="eastAsia"/>
          <w:bCs/>
          <w:color w:val="000000" w:themeColor="text1"/>
          <w:sz w:val="20"/>
          <w:szCs w:val="20"/>
        </w:rPr>
        <w:t>变量可分离的方程</w:t>
      </w:r>
      <w:r>
        <w:rPr>
          <w:rFonts w:cs="Calibri"/>
          <w:bCs/>
          <w:color w:val="000000" w:themeColor="text1"/>
          <w:sz w:val="20"/>
          <w:szCs w:val="20"/>
        </w:rPr>
        <w:t xml:space="preserve"> </w:t>
      </w:r>
      <w:proofErr w:type="gramStart"/>
      <w:r>
        <w:rPr>
          <w:rFonts w:hAnsi="宋体" w:hint="eastAsia"/>
          <w:bCs/>
          <w:color w:val="000000" w:themeColor="text1"/>
          <w:sz w:val="20"/>
          <w:szCs w:val="20"/>
        </w:rPr>
        <w:t>齐次方程</w:t>
      </w:r>
      <w:proofErr w:type="gramEnd"/>
      <w:r>
        <w:rPr>
          <w:rFonts w:cs="Calibri"/>
          <w:bCs/>
          <w:color w:val="000000" w:themeColor="text1"/>
          <w:sz w:val="20"/>
          <w:szCs w:val="20"/>
        </w:rPr>
        <w:t xml:space="preserve"> </w:t>
      </w:r>
      <w:r>
        <w:rPr>
          <w:rFonts w:hAnsi="宋体" w:hint="eastAsia"/>
          <w:bCs/>
          <w:color w:val="000000" w:themeColor="text1"/>
          <w:sz w:val="20"/>
          <w:szCs w:val="20"/>
        </w:rPr>
        <w:t>一阶线性方程</w:t>
      </w:r>
      <w:r>
        <w:rPr>
          <w:rFonts w:cs="Calibri"/>
          <w:bCs/>
          <w:color w:val="000000" w:themeColor="text1"/>
          <w:sz w:val="20"/>
          <w:szCs w:val="20"/>
        </w:rPr>
        <w:t xml:space="preserve"> </w:t>
      </w:r>
      <w:r>
        <w:rPr>
          <w:rFonts w:hAnsi="宋体" w:hint="eastAsia"/>
          <w:bCs/>
          <w:color w:val="000000" w:themeColor="text1"/>
          <w:sz w:val="20"/>
          <w:szCs w:val="20"/>
        </w:rPr>
        <w:t>可降阶的高阶微分方程</w:t>
      </w:r>
      <w:r>
        <w:rPr>
          <w:rFonts w:cs="Calibri"/>
          <w:bCs/>
          <w:color w:val="000000" w:themeColor="text1"/>
          <w:sz w:val="20"/>
          <w:szCs w:val="20"/>
        </w:rPr>
        <w:t xml:space="preserve"> </w:t>
      </w:r>
      <w:r>
        <w:rPr>
          <w:rFonts w:hAnsi="宋体" w:hint="eastAsia"/>
          <w:bCs/>
          <w:color w:val="000000" w:themeColor="text1"/>
          <w:sz w:val="20"/>
          <w:szCs w:val="20"/>
        </w:rPr>
        <w:t>线性微分方程解的性质及解的结构定理</w:t>
      </w:r>
      <w:r>
        <w:rPr>
          <w:rFonts w:cs="Calibri"/>
          <w:bCs/>
          <w:color w:val="000000" w:themeColor="text1"/>
          <w:sz w:val="20"/>
          <w:szCs w:val="20"/>
        </w:rPr>
        <w:t xml:space="preserve"> </w:t>
      </w:r>
      <w:proofErr w:type="gramStart"/>
      <w:r>
        <w:rPr>
          <w:rFonts w:hAnsi="宋体" w:hint="eastAsia"/>
          <w:bCs/>
          <w:color w:val="000000" w:themeColor="text1"/>
          <w:sz w:val="20"/>
          <w:szCs w:val="20"/>
        </w:rPr>
        <w:t>二阶常系数</w:t>
      </w:r>
      <w:proofErr w:type="gramEnd"/>
      <w:r>
        <w:rPr>
          <w:rFonts w:hAnsi="宋体" w:hint="eastAsia"/>
          <w:bCs/>
          <w:color w:val="000000" w:themeColor="text1"/>
          <w:sz w:val="20"/>
          <w:szCs w:val="20"/>
        </w:rPr>
        <w:t>齐次线性微分方程</w:t>
      </w:r>
      <w:r>
        <w:rPr>
          <w:rFonts w:cs="Calibri"/>
          <w:bCs/>
          <w:color w:val="000000" w:themeColor="text1"/>
          <w:sz w:val="20"/>
          <w:szCs w:val="20"/>
        </w:rPr>
        <w:t xml:space="preserve"> </w:t>
      </w:r>
      <w:r>
        <w:rPr>
          <w:rFonts w:hAnsi="宋体" w:hint="eastAsia"/>
          <w:bCs/>
          <w:color w:val="000000" w:themeColor="text1"/>
          <w:sz w:val="20"/>
          <w:szCs w:val="20"/>
        </w:rPr>
        <w:t>简单的</w:t>
      </w:r>
      <w:proofErr w:type="gramStart"/>
      <w:r>
        <w:rPr>
          <w:rFonts w:hAnsi="宋体" w:hint="eastAsia"/>
          <w:bCs/>
          <w:color w:val="000000" w:themeColor="text1"/>
          <w:sz w:val="20"/>
          <w:szCs w:val="20"/>
        </w:rPr>
        <w:t>二阶常系数</w:t>
      </w:r>
      <w:proofErr w:type="gramEnd"/>
      <w:r>
        <w:rPr>
          <w:rFonts w:hAnsi="宋体" w:hint="eastAsia"/>
          <w:bCs/>
          <w:color w:val="000000" w:themeColor="text1"/>
          <w:sz w:val="20"/>
          <w:szCs w:val="20"/>
        </w:rPr>
        <w:t>非齐次线性微分方程</w:t>
      </w:r>
      <w:r>
        <w:rPr>
          <w:rFonts w:cs="Calibri"/>
          <w:bCs/>
          <w:color w:val="000000" w:themeColor="text1"/>
          <w:sz w:val="20"/>
          <w:szCs w:val="20"/>
        </w:rPr>
        <w:t xml:space="preserve"> </w:t>
      </w:r>
      <w:r>
        <w:rPr>
          <w:rFonts w:hAnsi="宋体" w:hint="eastAsia"/>
          <w:bCs/>
          <w:color w:val="000000" w:themeColor="text1"/>
          <w:sz w:val="20"/>
          <w:szCs w:val="20"/>
        </w:rPr>
        <w:t>微分方程的简单应用问题</w:t>
      </w:r>
    </w:p>
    <w:p w14:paraId="338A7E2D" w14:textId="77777777" w:rsidR="001468CE" w:rsidRDefault="001468CE">
      <w:pPr>
        <w:autoSpaceDN w:val="0"/>
        <w:snapToGrid w:val="0"/>
        <w:spacing w:line="288" w:lineRule="auto"/>
        <w:ind w:firstLineChars="200" w:firstLine="400"/>
        <w:rPr>
          <w:rFonts w:hAnsi="宋体"/>
          <w:color w:val="000000" w:themeColor="text1"/>
          <w:sz w:val="20"/>
          <w:szCs w:val="20"/>
        </w:rPr>
      </w:pPr>
    </w:p>
    <w:p w14:paraId="63174BE7" w14:textId="77777777" w:rsidR="001468CE" w:rsidRDefault="00000000">
      <w:pPr>
        <w:autoSpaceDN w:val="0"/>
        <w:snapToGrid w:val="0"/>
        <w:spacing w:line="288" w:lineRule="auto"/>
        <w:ind w:firstLineChars="200" w:firstLine="400"/>
        <w:rPr>
          <w:rFonts w:cs="Calibri"/>
          <w:color w:val="000000" w:themeColor="text1"/>
          <w:sz w:val="20"/>
          <w:szCs w:val="20"/>
        </w:rPr>
      </w:pPr>
      <w:r>
        <w:rPr>
          <w:rFonts w:hAnsi="宋体" w:hint="eastAsia"/>
          <w:color w:val="000000" w:themeColor="text1"/>
          <w:sz w:val="20"/>
          <w:szCs w:val="20"/>
        </w:rPr>
        <w:t>教学能力要求</w:t>
      </w:r>
    </w:p>
    <w:p w14:paraId="0FC7C8AB"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1</w:t>
      </w:r>
      <w:r>
        <w:rPr>
          <w:rFonts w:hAnsi="宋体" w:hint="eastAsia"/>
          <w:bCs/>
          <w:color w:val="000000" w:themeColor="text1"/>
          <w:sz w:val="20"/>
          <w:szCs w:val="20"/>
        </w:rPr>
        <w:t>）知道微分方程的解、通解、初始条件和特解等概念。</w:t>
      </w:r>
    </w:p>
    <w:p w14:paraId="7E6A033C"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2</w:t>
      </w:r>
      <w:r>
        <w:rPr>
          <w:rFonts w:hAnsi="宋体" w:hint="eastAsia"/>
          <w:bCs/>
          <w:color w:val="000000" w:themeColor="text1"/>
          <w:sz w:val="20"/>
          <w:szCs w:val="20"/>
        </w:rPr>
        <w:t>）会运用可分离变量微分方程及一阶线性微分方程的求解方法。</w:t>
      </w:r>
    </w:p>
    <w:p w14:paraId="440B2110"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3</w:t>
      </w:r>
      <w:r>
        <w:rPr>
          <w:rFonts w:hAnsi="宋体" w:hint="eastAsia"/>
          <w:bCs/>
          <w:color w:val="000000" w:themeColor="text1"/>
          <w:sz w:val="20"/>
          <w:szCs w:val="20"/>
        </w:rPr>
        <w:t>）会</w:t>
      </w:r>
      <w:proofErr w:type="gramStart"/>
      <w:r>
        <w:rPr>
          <w:rFonts w:hAnsi="宋体" w:hint="eastAsia"/>
          <w:bCs/>
          <w:color w:val="000000" w:themeColor="text1"/>
          <w:sz w:val="20"/>
          <w:szCs w:val="20"/>
        </w:rPr>
        <w:t>解齐次</w:t>
      </w:r>
      <w:proofErr w:type="gramEnd"/>
      <w:r>
        <w:rPr>
          <w:rFonts w:hAnsi="宋体" w:hint="eastAsia"/>
          <w:bCs/>
          <w:color w:val="000000" w:themeColor="text1"/>
          <w:sz w:val="20"/>
          <w:szCs w:val="20"/>
        </w:rPr>
        <w:t>方程。</w:t>
      </w:r>
    </w:p>
    <w:p w14:paraId="7A003DD9" w14:textId="77777777" w:rsidR="001468CE" w:rsidRDefault="00000000">
      <w:pPr>
        <w:autoSpaceDN w:val="0"/>
        <w:snapToGrid w:val="0"/>
        <w:spacing w:line="288" w:lineRule="auto"/>
        <w:ind w:firstLineChars="200" w:firstLine="400"/>
        <w:rPr>
          <w:rFonts w:hAnsi="宋体"/>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4</w:t>
      </w:r>
      <w:r>
        <w:rPr>
          <w:rFonts w:hAnsi="宋体" w:hint="eastAsia"/>
          <w:bCs/>
          <w:color w:val="000000" w:themeColor="text1"/>
          <w:sz w:val="20"/>
          <w:szCs w:val="20"/>
        </w:rPr>
        <w:t>）会运用降阶法求下列三种类型的高阶微分方程：</w:t>
      </w:r>
      <w:r>
        <w:rPr>
          <w:noProof/>
          <w:color w:val="000000" w:themeColor="text1"/>
        </w:rPr>
        <w:drawing>
          <wp:inline distT="0" distB="0" distL="114300" distR="114300" wp14:anchorId="2A4FD5CE" wp14:editId="53C9FDA7">
            <wp:extent cx="1555115" cy="266065"/>
            <wp:effectExtent l="0" t="0" r="6985" b="635"/>
            <wp:docPr id="15" name="图片 14" descr="-112971642251674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1129716422516742252"/>
                    <pic:cNvPicPr>
                      <a:picLocks noChangeAspect="1"/>
                    </pic:cNvPicPr>
                  </pic:nvPicPr>
                  <pic:blipFill>
                    <a:blip r:embed="rId14"/>
                    <a:stretch>
                      <a:fillRect/>
                    </a:stretch>
                  </pic:blipFill>
                  <pic:spPr>
                    <a:xfrm>
                      <a:off x="0" y="0"/>
                      <a:ext cx="1555115" cy="266065"/>
                    </a:xfrm>
                    <a:prstGeom prst="rect">
                      <a:avLst/>
                    </a:prstGeom>
                    <a:noFill/>
                    <a:ln>
                      <a:noFill/>
                    </a:ln>
                  </pic:spPr>
                </pic:pic>
              </a:graphicData>
            </a:graphic>
          </wp:inline>
        </w:drawing>
      </w:r>
      <w:r>
        <w:rPr>
          <w:rFonts w:hAnsi="宋体" w:hint="eastAsia"/>
          <w:bCs/>
          <w:color w:val="000000" w:themeColor="text1"/>
          <w:position w:val="-14"/>
          <w:szCs w:val="21"/>
        </w:rPr>
        <w:t>，</w:t>
      </w:r>
      <w:r>
        <w:rPr>
          <w:noProof/>
          <w:color w:val="000000" w:themeColor="text1"/>
        </w:rPr>
        <w:drawing>
          <wp:inline distT="0" distB="0" distL="114300" distR="114300" wp14:anchorId="0714C3E4" wp14:editId="42ABBB99">
            <wp:extent cx="858520" cy="260350"/>
            <wp:effectExtent l="0" t="0" r="17780" b="5715"/>
            <wp:docPr id="16" name="图片 15" descr="-750905054355971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7509050543559717614"/>
                    <pic:cNvPicPr>
                      <a:picLocks noChangeAspect="1"/>
                    </pic:cNvPicPr>
                  </pic:nvPicPr>
                  <pic:blipFill>
                    <a:blip r:embed="rId15"/>
                    <a:stretch>
                      <a:fillRect/>
                    </a:stretch>
                  </pic:blipFill>
                  <pic:spPr>
                    <a:xfrm>
                      <a:off x="0" y="0"/>
                      <a:ext cx="858520" cy="260350"/>
                    </a:xfrm>
                    <a:prstGeom prst="rect">
                      <a:avLst/>
                    </a:prstGeom>
                    <a:noFill/>
                    <a:ln>
                      <a:noFill/>
                    </a:ln>
                  </pic:spPr>
                </pic:pic>
              </a:graphicData>
            </a:graphic>
          </wp:inline>
        </w:drawing>
      </w:r>
      <w:r>
        <w:rPr>
          <w:rFonts w:hAnsi="宋体" w:hint="eastAsia"/>
          <w:bCs/>
          <w:color w:val="000000" w:themeColor="text1"/>
          <w:sz w:val="20"/>
          <w:szCs w:val="20"/>
        </w:rPr>
        <w:t>。</w:t>
      </w:r>
    </w:p>
    <w:p w14:paraId="7651A245"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5</w:t>
      </w:r>
      <w:r>
        <w:rPr>
          <w:rFonts w:hAnsi="宋体" w:hint="eastAsia"/>
          <w:bCs/>
          <w:color w:val="000000" w:themeColor="text1"/>
          <w:sz w:val="20"/>
          <w:szCs w:val="20"/>
        </w:rPr>
        <w:t>）理解二阶线性微分方程解的结构。</w:t>
      </w:r>
    </w:p>
    <w:p w14:paraId="34CB1565" w14:textId="77777777" w:rsidR="001468CE" w:rsidRDefault="00000000">
      <w:pPr>
        <w:autoSpaceDN w:val="0"/>
        <w:snapToGrid w:val="0"/>
        <w:spacing w:line="288" w:lineRule="auto"/>
        <w:ind w:firstLineChars="200" w:firstLine="400"/>
        <w:rPr>
          <w:rFonts w:hAnsi="宋体"/>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6</w:t>
      </w:r>
      <w:r>
        <w:rPr>
          <w:rFonts w:hAnsi="宋体" w:hint="eastAsia"/>
          <w:bCs/>
          <w:color w:val="000000" w:themeColor="text1"/>
          <w:sz w:val="20"/>
          <w:szCs w:val="20"/>
        </w:rPr>
        <w:t>）会运用</w:t>
      </w:r>
      <w:proofErr w:type="gramStart"/>
      <w:r>
        <w:rPr>
          <w:rFonts w:hAnsi="宋体" w:hint="eastAsia"/>
          <w:bCs/>
          <w:color w:val="000000" w:themeColor="text1"/>
          <w:sz w:val="20"/>
          <w:szCs w:val="20"/>
        </w:rPr>
        <w:t>二阶常系数</w:t>
      </w:r>
      <w:proofErr w:type="gramEnd"/>
      <w:r>
        <w:rPr>
          <w:rFonts w:hAnsi="宋体" w:hint="eastAsia"/>
          <w:bCs/>
          <w:color w:val="000000" w:themeColor="text1"/>
          <w:sz w:val="20"/>
          <w:szCs w:val="20"/>
        </w:rPr>
        <w:t>齐次线性微分方程的求解方法。</w:t>
      </w:r>
    </w:p>
    <w:p w14:paraId="6E00A5EB" w14:textId="77777777" w:rsidR="001468CE" w:rsidRDefault="00000000">
      <w:pPr>
        <w:autoSpaceDN w:val="0"/>
        <w:snapToGrid w:val="0"/>
        <w:spacing w:line="288" w:lineRule="auto"/>
        <w:ind w:firstLineChars="200" w:firstLine="400"/>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7</w:t>
      </w:r>
      <w:r>
        <w:rPr>
          <w:rFonts w:hAnsi="宋体" w:hint="eastAsia"/>
          <w:bCs/>
          <w:color w:val="000000" w:themeColor="text1"/>
          <w:sz w:val="20"/>
          <w:szCs w:val="20"/>
        </w:rPr>
        <w:t>）</w:t>
      </w:r>
      <w:proofErr w:type="gramStart"/>
      <w:r>
        <w:rPr>
          <w:rFonts w:hAnsi="宋体" w:hint="eastAsia"/>
          <w:bCs/>
          <w:color w:val="000000" w:themeColor="text1"/>
          <w:sz w:val="20"/>
          <w:szCs w:val="20"/>
        </w:rPr>
        <w:t>会求自由项形</w:t>
      </w:r>
      <w:proofErr w:type="gramEnd"/>
      <w:r>
        <w:rPr>
          <w:rFonts w:hAnsi="宋体" w:hint="eastAsia"/>
          <w:bCs/>
          <w:color w:val="000000" w:themeColor="text1"/>
          <w:sz w:val="20"/>
          <w:szCs w:val="20"/>
        </w:rPr>
        <w:t>如</w:t>
      </w:r>
      <w:r>
        <w:rPr>
          <w:noProof/>
          <w:color w:val="000000" w:themeColor="text1"/>
        </w:rPr>
        <w:drawing>
          <wp:inline distT="0" distB="0" distL="114300" distR="114300" wp14:anchorId="5148B825" wp14:editId="6DCD3BEE">
            <wp:extent cx="2013585" cy="241300"/>
            <wp:effectExtent l="0" t="0" r="5715" b="5080"/>
            <wp:docPr id="14" name="图片 16" descr="692613705333398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6926137053333983110"/>
                    <pic:cNvPicPr>
                      <a:picLocks noChangeAspect="1"/>
                    </pic:cNvPicPr>
                  </pic:nvPicPr>
                  <pic:blipFill>
                    <a:blip r:embed="rId16"/>
                    <a:stretch>
                      <a:fillRect/>
                    </a:stretch>
                  </pic:blipFill>
                  <pic:spPr>
                    <a:xfrm>
                      <a:off x="0" y="0"/>
                      <a:ext cx="2013585" cy="241300"/>
                    </a:xfrm>
                    <a:prstGeom prst="rect">
                      <a:avLst/>
                    </a:prstGeom>
                    <a:noFill/>
                    <a:ln>
                      <a:noFill/>
                    </a:ln>
                  </pic:spPr>
                </pic:pic>
              </a:graphicData>
            </a:graphic>
          </wp:inline>
        </w:drawing>
      </w:r>
      <w:r>
        <w:rPr>
          <w:rFonts w:hAnsi="宋体" w:hint="eastAsia"/>
          <w:bCs/>
          <w:color w:val="000000" w:themeColor="text1"/>
          <w:sz w:val="20"/>
          <w:szCs w:val="20"/>
        </w:rPr>
        <w:t>的</w:t>
      </w:r>
      <w:proofErr w:type="gramStart"/>
      <w:r>
        <w:rPr>
          <w:rFonts w:hAnsi="宋体" w:hint="eastAsia"/>
          <w:bCs/>
          <w:color w:val="000000" w:themeColor="text1"/>
          <w:sz w:val="20"/>
          <w:szCs w:val="20"/>
        </w:rPr>
        <w:t>二阶常系数</w:t>
      </w:r>
      <w:proofErr w:type="gramEnd"/>
      <w:r>
        <w:rPr>
          <w:rFonts w:hAnsi="宋体" w:hint="eastAsia"/>
          <w:bCs/>
          <w:color w:val="000000" w:themeColor="text1"/>
          <w:sz w:val="20"/>
          <w:szCs w:val="20"/>
        </w:rPr>
        <w:t>非齐次线性微分方程的特解，其中</w:t>
      </w:r>
      <w:r>
        <w:rPr>
          <w:noProof/>
          <w:color w:val="000000" w:themeColor="text1"/>
        </w:rPr>
        <w:drawing>
          <wp:inline distT="0" distB="0" distL="114300" distR="114300" wp14:anchorId="75810727" wp14:editId="71FC605F">
            <wp:extent cx="381000" cy="236220"/>
            <wp:effectExtent l="0" t="0" r="0" b="12700"/>
            <wp:docPr id="10" name="图片 17" descr="-596666030915137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5966660309151371153"/>
                    <pic:cNvPicPr>
                      <a:picLocks noChangeAspect="1"/>
                    </pic:cNvPicPr>
                  </pic:nvPicPr>
                  <pic:blipFill>
                    <a:blip r:embed="rId17"/>
                    <a:stretch>
                      <a:fillRect/>
                    </a:stretch>
                  </pic:blipFill>
                  <pic:spPr>
                    <a:xfrm>
                      <a:off x="0" y="0"/>
                      <a:ext cx="381000" cy="236220"/>
                    </a:xfrm>
                    <a:prstGeom prst="rect">
                      <a:avLst/>
                    </a:prstGeom>
                    <a:noFill/>
                    <a:ln>
                      <a:noFill/>
                    </a:ln>
                  </pic:spPr>
                </pic:pic>
              </a:graphicData>
            </a:graphic>
          </wp:inline>
        </w:drawing>
      </w:r>
      <w:r>
        <w:rPr>
          <w:rFonts w:hAnsi="宋体" w:hint="eastAsia"/>
          <w:bCs/>
          <w:color w:val="000000" w:themeColor="text1"/>
          <w:sz w:val="20"/>
          <w:szCs w:val="20"/>
        </w:rPr>
        <w:t>为实系数</w:t>
      </w:r>
      <w:r>
        <w:rPr>
          <w:noProof/>
          <w:color w:val="000000" w:themeColor="text1"/>
        </w:rPr>
        <w:drawing>
          <wp:inline distT="0" distB="0" distL="114300" distR="114300" wp14:anchorId="7A0A0A6E" wp14:editId="6E3F09C8">
            <wp:extent cx="120650" cy="145415"/>
            <wp:effectExtent l="0" t="0" r="12700" b="6350"/>
            <wp:docPr id="11" name="图片 18" descr="-183749867520041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1837498675200412803"/>
                    <pic:cNvPicPr>
                      <a:picLocks noChangeAspect="1"/>
                    </pic:cNvPicPr>
                  </pic:nvPicPr>
                  <pic:blipFill>
                    <a:blip r:embed="rId18"/>
                    <a:stretch>
                      <a:fillRect/>
                    </a:stretch>
                  </pic:blipFill>
                  <pic:spPr>
                    <a:xfrm>
                      <a:off x="0" y="0"/>
                      <a:ext cx="120650" cy="145415"/>
                    </a:xfrm>
                    <a:prstGeom prst="rect">
                      <a:avLst/>
                    </a:prstGeom>
                    <a:noFill/>
                    <a:ln>
                      <a:noFill/>
                    </a:ln>
                  </pic:spPr>
                </pic:pic>
              </a:graphicData>
            </a:graphic>
          </wp:inline>
        </w:drawing>
      </w:r>
      <w:r>
        <w:rPr>
          <w:rFonts w:hAnsi="宋体" w:hint="eastAsia"/>
          <w:bCs/>
          <w:color w:val="000000" w:themeColor="text1"/>
          <w:sz w:val="20"/>
          <w:szCs w:val="20"/>
        </w:rPr>
        <w:t>次多项式，</w:t>
      </w:r>
      <w:r>
        <w:rPr>
          <w:noProof/>
          <w:color w:val="000000" w:themeColor="text1"/>
        </w:rPr>
        <w:drawing>
          <wp:inline distT="0" distB="0" distL="114300" distR="114300" wp14:anchorId="0367262F" wp14:editId="27309B8A">
            <wp:extent cx="463550" cy="197485"/>
            <wp:effectExtent l="0" t="0" r="0" b="12700"/>
            <wp:docPr id="12" name="图片 19" descr="-638683325151040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6386833251510408876"/>
                    <pic:cNvPicPr>
                      <a:picLocks noChangeAspect="1"/>
                    </pic:cNvPicPr>
                  </pic:nvPicPr>
                  <pic:blipFill>
                    <a:blip r:embed="rId19"/>
                    <a:stretch>
                      <a:fillRect/>
                    </a:stretch>
                  </pic:blipFill>
                  <pic:spPr>
                    <a:xfrm>
                      <a:off x="0" y="0"/>
                      <a:ext cx="463550" cy="197485"/>
                    </a:xfrm>
                    <a:prstGeom prst="rect">
                      <a:avLst/>
                    </a:prstGeom>
                    <a:noFill/>
                    <a:ln>
                      <a:noFill/>
                    </a:ln>
                  </pic:spPr>
                </pic:pic>
              </a:graphicData>
            </a:graphic>
          </wp:inline>
        </w:drawing>
      </w:r>
      <w:r>
        <w:rPr>
          <w:rFonts w:hAnsi="宋体" w:hint="eastAsia"/>
          <w:bCs/>
          <w:color w:val="000000" w:themeColor="text1"/>
          <w:sz w:val="20"/>
          <w:szCs w:val="20"/>
        </w:rPr>
        <w:t>及</w:t>
      </w:r>
      <w:r>
        <w:rPr>
          <w:noProof/>
          <w:color w:val="000000" w:themeColor="text1"/>
        </w:rPr>
        <w:drawing>
          <wp:inline distT="0" distB="0" distL="114300" distR="114300" wp14:anchorId="0ECBB508" wp14:editId="37ECBAB7">
            <wp:extent cx="159385" cy="164465"/>
            <wp:effectExtent l="0" t="0" r="12065" b="4445"/>
            <wp:docPr id="13" name="图片 20" descr="190052434518895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1900524345188950671"/>
                    <pic:cNvPicPr>
                      <a:picLocks noChangeAspect="1"/>
                    </pic:cNvPicPr>
                  </pic:nvPicPr>
                  <pic:blipFill>
                    <a:blip r:embed="rId20"/>
                    <a:stretch>
                      <a:fillRect/>
                    </a:stretch>
                  </pic:blipFill>
                  <pic:spPr>
                    <a:xfrm>
                      <a:off x="0" y="0"/>
                      <a:ext cx="159385" cy="164465"/>
                    </a:xfrm>
                    <a:prstGeom prst="rect">
                      <a:avLst/>
                    </a:prstGeom>
                    <a:noFill/>
                    <a:ln>
                      <a:noFill/>
                    </a:ln>
                  </pic:spPr>
                </pic:pic>
              </a:graphicData>
            </a:graphic>
          </wp:inline>
        </w:drawing>
      </w:r>
      <w:r>
        <w:rPr>
          <w:rFonts w:hAnsi="宋体" w:hint="eastAsia"/>
          <w:bCs/>
          <w:color w:val="000000" w:themeColor="text1"/>
          <w:sz w:val="20"/>
          <w:szCs w:val="20"/>
        </w:rPr>
        <w:t>均为实数。</w:t>
      </w:r>
    </w:p>
    <w:p w14:paraId="29EA2D98" w14:textId="77777777" w:rsidR="001468CE" w:rsidRDefault="00000000">
      <w:pPr>
        <w:widowControl/>
        <w:autoSpaceDN w:val="0"/>
        <w:spacing w:before="120" w:afterLines="50" w:after="156" w:line="288" w:lineRule="auto"/>
        <w:ind w:firstLineChars="150" w:firstLine="300"/>
        <w:jc w:val="left"/>
        <w:rPr>
          <w:rFonts w:cs="Calibri"/>
          <w:bCs/>
          <w:color w:val="000000" w:themeColor="text1"/>
          <w:sz w:val="20"/>
          <w:szCs w:val="20"/>
        </w:rPr>
      </w:pPr>
      <w:r>
        <w:rPr>
          <w:rFonts w:hAnsi="宋体" w:hint="eastAsia"/>
          <w:bCs/>
          <w:color w:val="000000" w:themeColor="text1"/>
          <w:sz w:val="20"/>
          <w:szCs w:val="20"/>
        </w:rPr>
        <w:t>（</w:t>
      </w:r>
      <w:r>
        <w:rPr>
          <w:rFonts w:cs="Calibri"/>
          <w:bCs/>
          <w:color w:val="000000" w:themeColor="text1"/>
          <w:sz w:val="20"/>
          <w:szCs w:val="20"/>
        </w:rPr>
        <w:t>8</w:t>
      </w:r>
      <w:r>
        <w:rPr>
          <w:rFonts w:hAnsi="宋体" w:hint="eastAsia"/>
          <w:bCs/>
          <w:color w:val="000000" w:themeColor="text1"/>
          <w:sz w:val="20"/>
          <w:szCs w:val="20"/>
        </w:rPr>
        <w:t>）知道微分方程在一些简单几何和物理问题上的应用。</w:t>
      </w:r>
    </w:p>
    <w:p w14:paraId="17E3F890" w14:textId="77777777" w:rsidR="001468CE" w:rsidRDefault="001468CE">
      <w:pPr>
        <w:snapToGrid w:val="0"/>
        <w:spacing w:line="288" w:lineRule="auto"/>
        <w:ind w:right="2520"/>
        <w:rPr>
          <w:sz w:val="20"/>
          <w:szCs w:val="20"/>
        </w:rPr>
      </w:pPr>
    </w:p>
    <w:p w14:paraId="1FC365B6" w14:textId="77777777" w:rsidR="001468CE"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七、评价方式与成绩</w:t>
      </w:r>
      <w:r>
        <w:rPr>
          <w:rFonts w:ascii="黑体" w:eastAsia="黑体" w:hAnsi="宋体"/>
          <w:sz w:val="24"/>
        </w:rPr>
        <w:t>（必填项）</w:t>
      </w:r>
    </w:p>
    <w:tbl>
      <w:tblPr>
        <w:tblpPr w:leftFromText="180" w:rightFromText="180" w:vertAnchor="text" w:horzAnchor="page" w:tblpX="1785" w:tblpY="7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468CE" w14:paraId="04423ED7" w14:textId="77777777">
        <w:tc>
          <w:tcPr>
            <w:tcW w:w="1809" w:type="dxa"/>
            <w:shd w:val="clear" w:color="auto" w:fill="auto"/>
          </w:tcPr>
          <w:p w14:paraId="2621AFD7" w14:textId="77777777" w:rsidR="001468C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总评构成</w:t>
            </w:r>
          </w:p>
        </w:tc>
        <w:tc>
          <w:tcPr>
            <w:tcW w:w="5103" w:type="dxa"/>
            <w:shd w:val="clear" w:color="auto" w:fill="auto"/>
          </w:tcPr>
          <w:p w14:paraId="756391D6" w14:textId="77777777" w:rsidR="001468C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07DEAA91" w14:textId="77777777" w:rsidR="001468C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1468CE" w14:paraId="0F4513BC" w14:textId="77777777">
        <w:tc>
          <w:tcPr>
            <w:tcW w:w="1809" w:type="dxa"/>
            <w:shd w:val="clear" w:color="auto" w:fill="auto"/>
          </w:tcPr>
          <w:p w14:paraId="7C71807D" w14:textId="77777777" w:rsidR="001468CE" w:rsidRDefault="00000000">
            <w:pPr>
              <w:snapToGrid w:val="0"/>
              <w:spacing w:beforeLines="50" w:before="156" w:afterLines="50" w:after="156"/>
              <w:jc w:val="center"/>
              <w:rPr>
                <w:rFonts w:ascii="宋体" w:hAnsi="宋体"/>
                <w:bCs/>
                <w:color w:val="FF0000"/>
                <w:szCs w:val="20"/>
              </w:rPr>
            </w:pPr>
            <w:r>
              <w:rPr>
                <w:rFonts w:ascii="宋体" w:hAnsi="宋体" w:hint="eastAsia"/>
                <w:bCs/>
                <w:color w:val="000000"/>
                <w:szCs w:val="20"/>
              </w:rPr>
              <w:t>X1</w:t>
            </w:r>
          </w:p>
        </w:tc>
        <w:tc>
          <w:tcPr>
            <w:tcW w:w="5103" w:type="dxa"/>
            <w:shd w:val="clear" w:color="auto" w:fill="auto"/>
          </w:tcPr>
          <w:p w14:paraId="295B3911" w14:textId="77777777" w:rsidR="001468C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课堂笔记与练习</w:t>
            </w:r>
          </w:p>
        </w:tc>
        <w:tc>
          <w:tcPr>
            <w:tcW w:w="1843" w:type="dxa"/>
            <w:shd w:val="clear" w:color="auto" w:fill="auto"/>
          </w:tcPr>
          <w:p w14:paraId="2BA90C2E" w14:textId="77777777" w:rsidR="001468CE"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1"/>
              </w:rPr>
              <w:t>4</w:t>
            </w:r>
            <w:r>
              <w:rPr>
                <w:rFonts w:ascii="宋体" w:hAnsi="宋体" w:hint="eastAsia"/>
                <w:bCs/>
                <w:color w:val="000000"/>
                <w:szCs w:val="21"/>
              </w:rPr>
              <w:t>0%</w:t>
            </w:r>
          </w:p>
        </w:tc>
      </w:tr>
      <w:tr w:rsidR="001468CE" w14:paraId="5A61283B" w14:textId="77777777">
        <w:tc>
          <w:tcPr>
            <w:tcW w:w="1809" w:type="dxa"/>
            <w:shd w:val="clear" w:color="auto" w:fill="auto"/>
          </w:tcPr>
          <w:p w14:paraId="6812D0A9" w14:textId="77777777" w:rsidR="001468CE" w:rsidRDefault="00000000">
            <w:pPr>
              <w:snapToGrid w:val="0"/>
              <w:spacing w:beforeLines="50" w:before="156" w:afterLines="50" w:after="156"/>
              <w:jc w:val="center"/>
              <w:rPr>
                <w:rFonts w:ascii="宋体" w:hAnsi="宋体"/>
                <w:bCs/>
                <w:color w:val="FF0000"/>
                <w:szCs w:val="20"/>
              </w:rPr>
            </w:pPr>
            <w:r>
              <w:rPr>
                <w:rFonts w:ascii="宋体" w:hAnsi="宋体" w:hint="eastAsia"/>
                <w:bCs/>
                <w:color w:val="000000"/>
                <w:szCs w:val="20"/>
              </w:rPr>
              <w:t>X2</w:t>
            </w:r>
          </w:p>
        </w:tc>
        <w:tc>
          <w:tcPr>
            <w:tcW w:w="5103" w:type="dxa"/>
            <w:shd w:val="clear" w:color="auto" w:fill="auto"/>
          </w:tcPr>
          <w:p w14:paraId="34DBDA88" w14:textId="77777777" w:rsidR="001468CE" w:rsidRDefault="00000000">
            <w:pPr>
              <w:snapToGrid w:val="0"/>
              <w:spacing w:beforeLines="50" w:before="156" w:afterLines="50" w:after="156"/>
              <w:jc w:val="center"/>
              <w:rPr>
                <w:rFonts w:ascii="宋体" w:hAnsi="宋体"/>
                <w:bCs/>
                <w:color w:val="FF0000"/>
                <w:szCs w:val="20"/>
              </w:rPr>
            </w:pPr>
            <w:r>
              <w:rPr>
                <w:rFonts w:ascii="宋体" w:hAnsi="宋体" w:hint="eastAsia"/>
                <w:bCs/>
                <w:color w:val="000000"/>
                <w:szCs w:val="21"/>
              </w:rPr>
              <w:t xml:space="preserve"> </w:t>
            </w:r>
            <w:r>
              <w:rPr>
                <w:rFonts w:ascii="宋体" w:hAnsi="宋体"/>
                <w:bCs/>
                <w:color w:val="000000"/>
                <w:szCs w:val="21"/>
              </w:rPr>
              <w:t>课堂</w:t>
            </w:r>
            <w:r>
              <w:rPr>
                <w:rFonts w:ascii="宋体" w:hAnsi="宋体" w:hint="eastAsia"/>
                <w:bCs/>
                <w:color w:val="000000"/>
                <w:szCs w:val="21"/>
              </w:rPr>
              <w:t>互动</w:t>
            </w:r>
          </w:p>
        </w:tc>
        <w:tc>
          <w:tcPr>
            <w:tcW w:w="1843" w:type="dxa"/>
            <w:shd w:val="clear" w:color="auto" w:fill="auto"/>
          </w:tcPr>
          <w:p w14:paraId="715B65E6" w14:textId="77777777" w:rsidR="001468CE"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30%</w:t>
            </w:r>
          </w:p>
        </w:tc>
      </w:tr>
      <w:tr w:rsidR="001468CE" w14:paraId="7BE6BF7F" w14:textId="77777777">
        <w:tc>
          <w:tcPr>
            <w:tcW w:w="1809" w:type="dxa"/>
            <w:shd w:val="clear" w:color="auto" w:fill="auto"/>
          </w:tcPr>
          <w:p w14:paraId="5C514D0D" w14:textId="77777777" w:rsidR="001468CE" w:rsidRDefault="00000000">
            <w:pPr>
              <w:snapToGrid w:val="0"/>
              <w:spacing w:beforeLines="50" w:before="156" w:afterLines="50" w:after="156"/>
              <w:jc w:val="center"/>
              <w:rPr>
                <w:rFonts w:ascii="宋体" w:hAnsi="宋体"/>
                <w:bCs/>
                <w:color w:val="FF0000"/>
                <w:szCs w:val="20"/>
              </w:rPr>
            </w:pPr>
            <w:r>
              <w:rPr>
                <w:rFonts w:ascii="宋体" w:hAnsi="宋体" w:hint="eastAsia"/>
                <w:bCs/>
                <w:color w:val="000000"/>
                <w:szCs w:val="20"/>
              </w:rPr>
              <w:t>X3</w:t>
            </w:r>
          </w:p>
        </w:tc>
        <w:tc>
          <w:tcPr>
            <w:tcW w:w="5103" w:type="dxa"/>
            <w:shd w:val="clear" w:color="auto" w:fill="auto"/>
          </w:tcPr>
          <w:p w14:paraId="3605E1F6" w14:textId="77777777" w:rsidR="001468CE" w:rsidRDefault="00000000">
            <w:pPr>
              <w:snapToGrid w:val="0"/>
              <w:spacing w:beforeLines="50" w:before="156" w:afterLines="50" w:after="156"/>
              <w:jc w:val="center"/>
              <w:rPr>
                <w:rFonts w:ascii="宋体" w:hAnsi="宋体"/>
                <w:bCs/>
                <w:color w:val="FF0000"/>
                <w:szCs w:val="20"/>
              </w:rPr>
            </w:pPr>
            <w:r>
              <w:rPr>
                <w:rFonts w:ascii="宋体" w:hAnsi="宋体" w:hint="eastAsia"/>
                <w:bCs/>
                <w:color w:val="000000"/>
                <w:szCs w:val="21"/>
              </w:rPr>
              <w:t>自主学习</w:t>
            </w:r>
          </w:p>
        </w:tc>
        <w:tc>
          <w:tcPr>
            <w:tcW w:w="1843" w:type="dxa"/>
            <w:shd w:val="clear" w:color="auto" w:fill="auto"/>
          </w:tcPr>
          <w:p w14:paraId="1ABA65F9" w14:textId="77777777" w:rsidR="001468CE" w:rsidRDefault="00000000">
            <w:pPr>
              <w:snapToGrid w:val="0"/>
              <w:spacing w:beforeLines="50" w:before="156" w:afterLines="50" w:after="156"/>
              <w:jc w:val="center"/>
              <w:rPr>
                <w:rFonts w:ascii="宋体" w:hAnsi="宋体"/>
                <w:bCs/>
                <w:color w:val="000000"/>
                <w:szCs w:val="20"/>
              </w:rPr>
            </w:pPr>
            <w:r>
              <w:rPr>
                <w:rFonts w:ascii="宋体" w:hAnsi="宋体"/>
                <w:bCs/>
                <w:color w:val="000000"/>
                <w:szCs w:val="21"/>
              </w:rPr>
              <w:t>3</w:t>
            </w:r>
            <w:r>
              <w:rPr>
                <w:rFonts w:ascii="宋体" w:hAnsi="宋体" w:hint="eastAsia"/>
                <w:bCs/>
                <w:color w:val="000000"/>
                <w:szCs w:val="21"/>
              </w:rPr>
              <w:t>0%</w:t>
            </w:r>
          </w:p>
        </w:tc>
      </w:tr>
    </w:tbl>
    <w:p w14:paraId="5E4D5442" w14:textId="77777777" w:rsidR="001468CE" w:rsidRDefault="001468CE">
      <w:pPr>
        <w:snapToGrid w:val="0"/>
        <w:spacing w:before="120" w:after="120" w:line="288" w:lineRule="auto"/>
        <w:ind w:firstLineChars="200" w:firstLine="400"/>
        <w:rPr>
          <w:rFonts w:ascii="宋体" w:hAnsi="宋体"/>
          <w:sz w:val="20"/>
          <w:szCs w:val="20"/>
          <w:highlight w:val="yellow"/>
        </w:rPr>
      </w:pPr>
    </w:p>
    <w:p w14:paraId="57A6622F" w14:textId="77777777" w:rsidR="001468CE" w:rsidRDefault="00000000">
      <w:pPr>
        <w:snapToGrid w:val="0"/>
        <w:spacing w:line="288" w:lineRule="auto"/>
        <w:rPr>
          <w:sz w:val="28"/>
          <w:szCs w:val="28"/>
        </w:rPr>
      </w:pPr>
      <w:r>
        <w:rPr>
          <w:rFonts w:hint="eastAsia"/>
          <w:sz w:val="28"/>
          <w:szCs w:val="28"/>
        </w:rPr>
        <w:t>撰写人：邓伟</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系主任审核签名：陈苏婷</w:t>
      </w:r>
      <w:r>
        <w:rPr>
          <w:rFonts w:hint="eastAsia"/>
          <w:sz w:val="28"/>
          <w:szCs w:val="28"/>
        </w:rPr>
        <w:t xml:space="preserve">   </w:t>
      </w:r>
      <w:r>
        <w:rPr>
          <w:rFonts w:hint="eastAsia"/>
          <w:sz w:val="28"/>
          <w:szCs w:val="28"/>
        </w:rPr>
        <w:t>审核时间：</w:t>
      </w:r>
      <w:r>
        <w:rPr>
          <w:rFonts w:hint="eastAsia"/>
          <w:sz w:val="28"/>
          <w:szCs w:val="28"/>
        </w:rPr>
        <w:t>2</w:t>
      </w:r>
      <w:r>
        <w:rPr>
          <w:sz w:val="28"/>
          <w:szCs w:val="28"/>
        </w:rPr>
        <w:t>02</w:t>
      </w:r>
      <w:r>
        <w:rPr>
          <w:rFonts w:hint="eastAsia"/>
          <w:sz w:val="28"/>
          <w:szCs w:val="28"/>
        </w:rPr>
        <w:t>3/</w:t>
      </w:r>
      <w:r>
        <w:rPr>
          <w:sz w:val="28"/>
          <w:szCs w:val="28"/>
        </w:rPr>
        <w:t>0</w:t>
      </w:r>
      <w:r>
        <w:rPr>
          <w:rFonts w:hint="eastAsia"/>
          <w:sz w:val="28"/>
          <w:szCs w:val="28"/>
        </w:rPr>
        <w:t>2/</w:t>
      </w:r>
      <w:r>
        <w:rPr>
          <w:sz w:val="28"/>
          <w:szCs w:val="28"/>
        </w:rPr>
        <w:t>1</w:t>
      </w:r>
      <w:r>
        <w:rPr>
          <w:rFonts w:hint="eastAsia"/>
          <w:sz w:val="28"/>
          <w:szCs w:val="28"/>
        </w:rPr>
        <w:t>6</w:t>
      </w:r>
    </w:p>
    <w:p w14:paraId="251188BB" w14:textId="77777777" w:rsidR="001468CE" w:rsidRDefault="001468CE"/>
    <w:sectPr w:rsidR="00146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U2OTEyMmFmZWVjNWFjN2FlMjIxYjk4OWIxZGI1NjYifQ=="/>
    <w:docVar w:name="KSO_WPS_MARK_KEY" w:val="72976838-041b-401f-a59d-f1901e491e98"/>
  </w:docVars>
  <w:rsids>
    <w:rsidRoot w:val="00B7651F"/>
    <w:rsid w:val="0007362F"/>
    <w:rsid w:val="001468CE"/>
    <w:rsid w:val="00176BB7"/>
    <w:rsid w:val="001F4A01"/>
    <w:rsid w:val="00256B39"/>
    <w:rsid w:val="0026033C"/>
    <w:rsid w:val="002E3721"/>
    <w:rsid w:val="002F1A16"/>
    <w:rsid w:val="00313BBA"/>
    <w:rsid w:val="0032602E"/>
    <w:rsid w:val="003367AE"/>
    <w:rsid w:val="004100B0"/>
    <w:rsid w:val="00455051"/>
    <w:rsid w:val="005467DC"/>
    <w:rsid w:val="00553D03"/>
    <w:rsid w:val="005B2B6D"/>
    <w:rsid w:val="005B4B4E"/>
    <w:rsid w:val="00624FE1"/>
    <w:rsid w:val="007208D6"/>
    <w:rsid w:val="00835BC4"/>
    <w:rsid w:val="008B397C"/>
    <w:rsid w:val="008B47F4"/>
    <w:rsid w:val="00900019"/>
    <w:rsid w:val="0099063E"/>
    <w:rsid w:val="009E3800"/>
    <w:rsid w:val="00AA5E28"/>
    <w:rsid w:val="00B511A5"/>
    <w:rsid w:val="00B578BF"/>
    <w:rsid w:val="00B7651F"/>
    <w:rsid w:val="00C56E09"/>
    <w:rsid w:val="00C721FD"/>
    <w:rsid w:val="00E16D30"/>
    <w:rsid w:val="00E33169"/>
    <w:rsid w:val="00E70904"/>
    <w:rsid w:val="00EE1EFB"/>
    <w:rsid w:val="00EF44B1"/>
    <w:rsid w:val="00F24EC0"/>
    <w:rsid w:val="00F35AA0"/>
    <w:rsid w:val="00F547AF"/>
    <w:rsid w:val="00FA2AFC"/>
    <w:rsid w:val="00FF2C61"/>
    <w:rsid w:val="024B0C39"/>
    <w:rsid w:val="0413124A"/>
    <w:rsid w:val="06CD4C74"/>
    <w:rsid w:val="07910517"/>
    <w:rsid w:val="07F41CF0"/>
    <w:rsid w:val="089608E6"/>
    <w:rsid w:val="1252010C"/>
    <w:rsid w:val="170C74B4"/>
    <w:rsid w:val="22E645BF"/>
    <w:rsid w:val="24192CCC"/>
    <w:rsid w:val="2EFE01AB"/>
    <w:rsid w:val="372745AC"/>
    <w:rsid w:val="3ABA0011"/>
    <w:rsid w:val="3CD52CE1"/>
    <w:rsid w:val="3D3C55B6"/>
    <w:rsid w:val="40C35918"/>
    <w:rsid w:val="41736F2E"/>
    <w:rsid w:val="4C653F3E"/>
    <w:rsid w:val="4CAD5FE2"/>
    <w:rsid w:val="54875D3D"/>
    <w:rsid w:val="66BA4938"/>
    <w:rsid w:val="6EC86481"/>
    <w:rsid w:val="6F5042C2"/>
    <w:rsid w:val="6FC7079D"/>
    <w:rsid w:val="708F2512"/>
    <w:rsid w:val="773E764D"/>
    <w:rsid w:val="786F23A1"/>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0A5099"/>
  <w15:docId w15:val="{B1C538BE-C2BB-44F7-83B1-5E330E3A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Pr>
      <w:color w:val="810098"/>
      <w:u w:val="none"/>
    </w:rPr>
  </w:style>
  <w:style w:type="character" w:styleId="aa">
    <w:name w:val="Hyperlink"/>
    <w:basedOn w:val="a0"/>
    <w:uiPriority w:val="99"/>
    <w:semiHidden/>
    <w:unhideWhenUsed/>
    <w:qFormat/>
    <w:rPr>
      <w:color w:val="0000FF"/>
      <w:u w:val="single"/>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customStyle="1" w:styleId="fielderror">
    <w:name w:val="fielderror"/>
    <w:basedOn w:val="a0"/>
    <w:qFormat/>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https://jwxt.gench.edu.cn/eams/syllabusTeacher.action" TargetMode="Externa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02123036@163.com</cp:lastModifiedBy>
  <cp:revision>21</cp:revision>
  <dcterms:created xsi:type="dcterms:W3CDTF">2016-12-19T07:34:00Z</dcterms:created>
  <dcterms:modified xsi:type="dcterms:W3CDTF">2023-03-08T08:08:00Z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BE7E7F5F259140A59F13A1747B89EE4D</vt:lpwstr>
  </property>
</Properties>
</file>