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2130014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书名：学前教育学，作者：钱雨，出版社：上海交通大学出版社，版本信息：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1.书名：学前教育学，作者：黄人颂，出版社：人民教育出版社，版本信息：2015-08-01（出版时间），版次：第3版，书号</w:t>
            </w:r>
            <w:r>
              <w:rPr>
                <w:rFonts w:hint="eastAsia"/>
                <w:color w:val="000000"/>
                <w:sz w:val="20"/>
                <w:szCs w:val="20"/>
              </w:rPr>
              <w:t>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978710730276；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2.书名：学前教育学，作者：刘晓东，卢乐珍等，出版社：江苏教育出版社，版本信息：2019-03-01（出版时间），版次：第2版，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书号（ISBN）：9787534390739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预习学前教育的大师的主要思想（福禄贝尔、蒙台梭利、杜威、皮亚杰、陈鹤琴）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学前教育的大师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学前教育中的经典理论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1.预习第二节学前儿童的权利、第三节儿童文化与儿童研究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2.了解联合国《儿童权利公约》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1.预习学前教师的角色、学前教师的专业发展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2.推荐拓展阅读：《窗外的小豆豆》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1.预习第三节师幼关系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2.思考幼儿园优秀教师应具有哪些特质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3.围绕《幼儿园教师专业标准（试行）》展开讨论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1.预习学前课程概述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2.预习学前课程的主要类型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课外复习、预习要求及作业布置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1.预习当前学前课程的主要模式（蒙台梭利课程模式、瑞吉欧课程模式、美国适宜性课程模式、美国高瞻课程模式、中国五指课程模式）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2.拓展视频：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（1）蒙台梭利课程模式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（2）蒙氏教具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（3）瑞吉欧课程模式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（4）五指课程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1.复习本次课程教学内容（瑞吉欧课程、高瞻课程、发展适宜性课程、蒙台梭利课程模式、以及由我国教育家陈鹤琴创办的五指课程）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2.预习游戏概述和学前游戏的基本理论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尝试思考：为什么游戏对儿童发展有着重要作用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预习学前游戏的主要类型与指导原则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1.预习学前教学活动的含义与特点、学前教学活动的具体内容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2.在线拓展视频：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（1）学前教学活动设计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（2）集体教学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1.预习学前教学活动的设计、评价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阅读并分析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在线案例：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（1）小兔的连衣裙教案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）开满花的树教案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1.预习学前教育环境概述、创设、价值、评价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（1）影响学前教育环境的因素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）教师如何设计、创设好的学前教育环境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1.预习学前教育中的合作和衔接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2.分析幼儿园幼小衔接工作的具体措施与错误做法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学前教育中的合作与衔接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复习本节课程教学内容，了解家园合作的意义与方法，理解幼儿园与社区合作的价值，了解幼儿园与社区合作的方法、幼儿园与小学衔接存在的主要问题，掌握幼小衔接的具体策略。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期终闭卷考（纸笔测试）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841BC5"/>
    <w:rsid w:val="199D2E85"/>
    <w:rsid w:val="1B9B294B"/>
    <w:rsid w:val="1BA957BF"/>
    <w:rsid w:val="1D25593A"/>
    <w:rsid w:val="21876BDE"/>
    <w:rsid w:val="2E59298A"/>
    <w:rsid w:val="30D5139D"/>
    <w:rsid w:val="366002E5"/>
    <w:rsid w:val="37E50B00"/>
    <w:rsid w:val="38956646"/>
    <w:rsid w:val="423B4C19"/>
    <w:rsid w:val="49DF08B3"/>
    <w:rsid w:val="4D595944"/>
    <w:rsid w:val="4F041650"/>
    <w:rsid w:val="513A5D30"/>
    <w:rsid w:val="54A36B8D"/>
    <w:rsid w:val="5556355A"/>
    <w:rsid w:val="5809136B"/>
    <w:rsid w:val="5EB3235E"/>
    <w:rsid w:val="64E55A48"/>
    <w:rsid w:val="65310993"/>
    <w:rsid w:val="671561EE"/>
    <w:rsid w:val="67EC5337"/>
    <w:rsid w:val="6E256335"/>
    <w:rsid w:val="700912C5"/>
    <w:rsid w:val="74F62C86"/>
    <w:rsid w:val="768F0DBA"/>
    <w:rsid w:val="78C802EE"/>
    <w:rsid w:val="7911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2021-09-16T06:49:04Z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1FD50E97B5514FFF8C067C6792CB2C0E</vt:lpwstr>
  </property>
</Properties>
</file>