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学前儿童行为观察与分析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546422478@qq.com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学前教育21级1.2.3班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一教210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王晓芬主编，幼儿行为观察与分析，2019年8月，第一版，复旦大学出版社，ISBN： 978-7-309-14395-9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行为观察概述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讲授法、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按照理解写一份观察记录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行为观察的过程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按照模板修改观察记录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各类活动的观察要点（上）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各类活动的观察要点（下）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阅读相关案例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轶事记录的描述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按照讲解修改描述部分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轶事记录的分析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轶事记录的建议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按照讲解修改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专项：游戏活动观察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撰写一份游戏观察报告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专项：生活活动观察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撰写一份生活活动观察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专项：教学活动观察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设计教学活动观察表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日记描述观察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阅读陈鹤琴的观察记录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事件取样观察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时间取样观察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阅读一篇相关硕士论文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行为检核观察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小组合作制定一份检核表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等级评定观察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讲授法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、讨论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制作一份等级评定表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复习与答疑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备考、撰写一份学习小结</w:t>
            </w:r>
          </w:p>
        </w:tc>
      </w:tr>
    </w:tbl>
    <w:p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10%</w:t>
            </w:r>
          </w:p>
        </w:tc>
      </w:tr>
    </w:tbl>
    <w:p>
      <w:pPr>
        <w:tabs>
          <w:tab w:val="left" w:pos="532"/>
        </w:tabs>
        <w:spacing w:line="340" w:lineRule="exact"/>
        <w:jc w:val="center"/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E0F6B"/>
    <w:multiLevelType w:val="singleLevel"/>
    <w:tmpl w:val="29BE0F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15C67B2"/>
    <w:rsid w:val="0250298D"/>
    <w:rsid w:val="036A163D"/>
    <w:rsid w:val="0B02141F"/>
    <w:rsid w:val="0DB76A4A"/>
    <w:rsid w:val="199D2E85"/>
    <w:rsid w:val="1B9B294B"/>
    <w:rsid w:val="2E59298A"/>
    <w:rsid w:val="37E50B00"/>
    <w:rsid w:val="3CE2788F"/>
    <w:rsid w:val="43DF5B2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4CF7B-551F-4107-A6F1-31149EF5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919</Words>
  <Characters>1016</Characters>
  <Lines>8</Lines>
  <Paragraphs>2</Paragraphs>
  <TotalTime>4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2021-09-13T08:02:00Z</dcterms:created>
  <dc:creator>*****</dc:creator>
  <cp:lastModifiedBy>陌桑</cp:lastModifiedBy>
  <cp:lastPrinted>2015-03-18T03:45:00Z</cp:lastPrinted>
  <dcterms:modified xsi:type="dcterms:W3CDTF">2023-09-04T05:48:56Z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59863A1DD9A04FD39C7C176E7F1E9D44</vt:lpwstr>
  </property>
</Properties>
</file>