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吕鸿昌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19253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gench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计科B23-1、2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四教310、四教306、二教106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及星期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上课课间及网上，电话：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13482800738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 w:ascii="宋体" w:hAnsi="宋体" w:eastAsia="宋体"/>
          <w:sz w:val="21"/>
          <w:szCs w:val="21"/>
          <w:lang w:eastAsia="zh-CN"/>
        </w:rPr>
        <w:t>吕鸿昌</w:t>
      </w:r>
      <w:r>
        <w:rPr>
          <w:rFonts w:hint="eastAsia"/>
        </w:rPr>
        <w:t xml:space="preserve">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5F22F31"/>
    <w:rsid w:val="11255F12"/>
    <w:rsid w:val="22E76B64"/>
    <w:rsid w:val="269E2140"/>
    <w:rsid w:val="298E3357"/>
    <w:rsid w:val="2B1A2079"/>
    <w:rsid w:val="2CDF3143"/>
    <w:rsid w:val="33146E93"/>
    <w:rsid w:val="3F43461F"/>
    <w:rsid w:val="41DF123D"/>
    <w:rsid w:val="438F45D5"/>
    <w:rsid w:val="440E617A"/>
    <w:rsid w:val="44B3719B"/>
    <w:rsid w:val="482D26E4"/>
    <w:rsid w:val="527D56DE"/>
    <w:rsid w:val="5373236F"/>
    <w:rsid w:val="56BF39F6"/>
    <w:rsid w:val="59AE4193"/>
    <w:rsid w:val="5C93541A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4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2023-09-20T10:50:59Z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