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通识课课程教学大纲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【小学教师资格证综合素质备考指南】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Cs/>
          <w:sz w:val="28"/>
          <w:szCs w:val="30"/>
        </w:rPr>
        <w:t>Preparation guide for comprehensive quality of primary school teacher qualification certificate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2138043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教育学院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教材【书名作者出版社版本信息】</w:t>
      </w:r>
    </w:p>
    <w:p>
      <w:pPr>
        <w:pStyle w:val="12"/>
        <w:numPr>
          <w:ilvl w:val="0"/>
          <w:numId w:val="1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香山教师资格考试命题研究中心</w:t>
      </w:r>
      <w:r>
        <w:rPr>
          <w:color w:val="000000"/>
          <w:sz w:val="20"/>
          <w:szCs w:val="20"/>
        </w:rPr>
        <w:t>.</w:t>
      </w:r>
      <w:r>
        <w:rPr>
          <w:rFonts w:hint="eastAsia"/>
          <w:color w:val="000000"/>
          <w:sz w:val="20"/>
          <w:szCs w:val="20"/>
        </w:rPr>
        <w:t>国家教师资格证考试专用教材·综合素质·小学</w:t>
      </w:r>
      <w:r>
        <w:rPr>
          <w:color w:val="000000"/>
          <w:sz w:val="20"/>
          <w:szCs w:val="20"/>
        </w:rPr>
        <w:t xml:space="preserve">. </w:t>
      </w:r>
      <w:r>
        <w:rPr>
          <w:rFonts w:hint="eastAsia"/>
          <w:color w:val="000000"/>
          <w:sz w:val="20"/>
          <w:szCs w:val="20"/>
        </w:rPr>
        <w:t>首都师范大学出版社</w:t>
      </w:r>
      <w:r>
        <w:rPr>
          <w:color w:val="000000"/>
          <w:sz w:val="20"/>
          <w:szCs w:val="20"/>
        </w:rPr>
        <w:t>,2021.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highlight w:val="yellow"/>
        </w:rPr>
        <w:t>参考书目【同上，至少三本以上】</w:t>
      </w:r>
    </w:p>
    <w:p>
      <w:pPr>
        <w:pStyle w:val="12"/>
        <w:numPr>
          <w:ilvl w:val="0"/>
          <w:numId w:val="1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教育部考试中心教材研究所</w:t>
      </w:r>
      <w:r>
        <w:rPr>
          <w:color w:val="000000"/>
          <w:sz w:val="20"/>
          <w:szCs w:val="20"/>
        </w:rPr>
        <w:t>.</w:t>
      </w:r>
      <w:r>
        <w:rPr>
          <w:rFonts w:hint="eastAsia"/>
          <w:color w:val="000000"/>
          <w:sz w:val="20"/>
          <w:szCs w:val="20"/>
        </w:rPr>
        <w:t xml:space="preserve"> 综合素质（小学）[</w:t>
      </w:r>
      <w:r>
        <w:rPr>
          <w:color w:val="000000"/>
          <w:sz w:val="20"/>
          <w:szCs w:val="20"/>
        </w:rPr>
        <w:t>M].</w:t>
      </w:r>
      <w:r>
        <w:rPr>
          <w:rFonts w:hint="eastAsia"/>
          <w:color w:val="000000"/>
          <w:sz w:val="20"/>
          <w:szCs w:val="20"/>
        </w:rPr>
        <w:t xml:space="preserve"> 人民教育出版社</w:t>
      </w:r>
      <w:r>
        <w:rPr>
          <w:color w:val="000000"/>
          <w:sz w:val="20"/>
          <w:szCs w:val="20"/>
        </w:rPr>
        <w:t>,2013.</w:t>
      </w:r>
    </w:p>
    <w:p>
      <w:pPr>
        <w:pStyle w:val="12"/>
        <w:numPr>
          <w:ilvl w:val="0"/>
          <w:numId w:val="1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教育部师范教育司. 中小学教师职业道德规范学习手册[M]. 高等教育出版社, 2008.</w:t>
      </w:r>
    </w:p>
    <w:p>
      <w:pPr>
        <w:pStyle w:val="12"/>
        <w:numPr>
          <w:ilvl w:val="0"/>
          <w:numId w:val="1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小彼得·C.穆雷尔</w:t>
      </w:r>
      <w:r>
        <w:rPr>
          <w:rFonts w:hint="eastAsia"/>
          <w:color w:val="000000"/>
          <w:sz w:val="20"/>
          <w:szCs w:val="20"/>
        </w:rPr>
        <w:t>等.</w:t>
      </w:r>
      <w:r>
        <w:rPr>
          <w:color w:val="000000"/>
          <w:sz w:val="20"/>
          <w:szCs w:val="20"/>
        </w:rPr>
        <w:t xml:space="preserve"> 中小学教师职业道德培训手册：师德的定义、养成与评估</w:t>
      </w:r>
      <w:r>
        <w:rPr>
          <w:rFonts w:hint="eastAsia"/>
          <w:color w:val="000000"/>
          <w:sz w:val="20"/>
          <w:szCs w:val="20"/>
        </w:rPr>
        <w:t>[</w:t>
      </w:r>
      <w:r>
        <w:rPr>
          <w:color w:val="000000"/>
          <w:sz w:val="20"/>
          <w:szCs w:val="20"/>
        </w:rPr>
        <w:t>M].</w:t>
      </w:r>
      <w:r>
        <w:rPr>
          <w:rFonts w:hint="eastAsia"/>
          <w:color w:val="000000"/>
          <w:sz w:val="20"/>
          <w:szCs w:val="20"/>
        </w:rPr>
        <w:t>中国青年出版社</w:t>
      </w:r>
      <w:r>
        <w:rPr>
          <w:color w:val="000000"/>
          <w:sz w:val="20"/>
          <w:szCs w:val="20"/>
        </w:rPr>
        <w:t>,2016.</w:t>
      </w:r>
    </w:p>
    <w:p>
      <w:pPr>
        <w:pStyle w:val="12"/>
        <w:numPr>
          <w:ilvl w:val="0"/>
          <w:numId w:val="1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杨清溪, 梁琳. 新课程改革背景下教师应有的教育观[M]. 吉林文史出版社, 2013.</w:t>
      </w:r>
    </w:p>
    <w:p>
      <w:pPr>
        <w:pStyle w:val="12"/>
        <w:numPr>
          <w:ilvl w:val="0"/>
          <w:numId w:val="1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B.A.苏霍姆林斯基. 给教师的建议（修订版）[M]. 教育科学出版社, 2013.</w:t>
      </w:r>
    </w:p>
    <w:p>
      <w:pPr>
        <w:pStyle w:val="12"/>
        <w:numPr>
          <w:ilvl w:val="0"/>
          <w:numId w:val="1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谢利民, 郑百伟. 现代教学基础理论[M]. 上海教育出版社, 2003.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  <w:highlight w:val="yellow"/>
        </w:rPr>
        <w:t>课程网站网址：</w:t>
      </w:r>
    </w:p>
    <w:p>
      <w:pPr>
        <w:snapToGrid w:val="0"/>
        <w:spacing w:line="288" w:lineRule="auto"/>
        <w:ind w:firstLine="411" w:firstLineChars="196"/>
        <w:rPr>
          <w:color w:val="000000"/>
          <w:sz w:val="20"/>
          <w:szCs w:val="20"/>
        </w:rPr>
      </w:pPr>
      <w:r>
        <w:fldChar w:fldCharType="begin"/>
      </w:r>
      <w:r>
        <w:instrText xml:space="preserve"> HYPERLINK "http://ntce.neea.edu.cn/html1/folder/1507/1076-1.htm" </w:instrText>
      </w:r>
      <w:r>
        <w:fldChar w:fldCharType="separate"/>
      </w:r>
      <w:r>
        <w:rPr>
          <w:rStyle w:val="9"/>
          <w:sz w:val="20"/>
          <w:szCs w:val="20"/>
        </w:rPr>
        <w:t>http://ntce.neea.edu.cn/html1/folder/1507/1076-1.htm</w:t>
      </w:r>
      <w:r>
        <w:rPr>
          <w:rStyle w:val="9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>（中小学教师资格考试）</w:t>
      </w:r>
    </w:p>
    <w:p>
      <w:pPr>
        <w:snapToGrid w:val="0"/>
        <w:spacing w:line="288" w:lineRule="auto"/>
        <w:ind w:firstLine="411" w:firstLineChars="196"/>
        <w:rPr>
          <w:color w:val="000000"/>
          <w:sz w:val="20"/>
          <w:szCs w:val="20"/>
          <w:highlight w:val="yellow"/>
        </w:rPr>
      </w:pPr>
      <w:r>
        <w:fldChar w:fldCharType="begin"/>
      </w:r>
      <w:r>
        <w:instrText xml:space="preserve"> HYPERLINK "http://www.neea.edu.cn/" </w:instrText>
      </w:r>
      <w:r>
        <w:fldChar w:fldCharType="separate"/>
      </w:r>
      <w:r>
        <w:rPr>
          <w:rStyle w:val="9"/>
          <w:sz w:val="20"/>
          <w:szCs w:val="20"/>
        </w:rPr>
        <w:t>http://www.neea.edu.cn/</w:t>
      </w:r>
      <w:r>
        <w:rPr>
          <w:rStyle w:val="9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>（中国教育考试网）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中小学教师资格考试的目的是考查申请人是否具备教师职业道德、基本素养、教育教学能力和教师专业发展潜质。因此，获取小学教师资格证必须经过国家教师资格考试的考核。中小学教师资格考试是由国家建立考试标准，省级教育行政部门组织的全国统一考试，包括笔试和面试两部分。笔试各科目采取纸笔考试，笔试各科成绩合格者，方可参加面试。其中，小学阶段的笔试包括综合素质（科目一）与教育教学知识与能力（科目二）。因此，《综合素质》是小学教师资格证考试的重要项目，需要充分学习与备考。该科目主要考查申请教师资格人员是否具有先进的教育理念、良好的法律意识和职业道德、一定的文化素养和阅读理解、语言表达、逻辑推理、信息处理等基本能力。考试内容主要覆盖职业理念、教育法律法规、教师职业道德规范、文化素养、基本能力。本门课</w:t>
      </w:r>
      <w:r>
        <w:rPr>
          <w:rFonts w:hint="eastAsia" w:ascii="宋体" w:hAnsi="宋体"/>
          <w:color w:val="000000"/>
          <w:szCs w:val="21"/>
        </w:rPr>
        <w:t>将在国家标准的基础上系统学习</w:t>
      </w:r>
      <w:r>
        <w:rPr>
          <w:rFonts w:hint="eastAsia"/>
          <w:szCs w:val="21"/>
        </w:rPr>
        <w:t>《综合素质》的五大板块内容，为小学教师资格证考试打下坚实基础。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本门课适合所有教育专业与年级的学生，选课学生需有明确学习目标，计划进行中小学教师资格考试或未来从事教师相关职业。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四、</w:t>
      </w:r>
      <w:r>
        <w:rPr>
          <w:rFonts w:ascii="黑体" w:hAnsi="宋体" w:eastAsia="黑体"/>
          <w:sz w:val="24"/>
          <w:highlight w:val="yellow"/>
        </w:rPr>
        <w:t>课程</w:t>
      </w:r>
      <w:r>
        <w:rPr>
          <w:rFonts w:hint="eastAsia" w:ascii="黑体" w:hAnsi="宋体" w:eastAsia="黑体"/>
          <w:sz w:val="24"/>
          <w:highlight w:val="yellow"/>
        </w:rPr>
        <w:t>目标/课程预期学习成果</w:t>
      </w:r>
      <w:r>
        <w:rPr>
          <w:rFonts w:ascii="黑体" w:hAnsi="宋体" w:eastAsia="黑体"/>
          <w:sz w:val="24"/>
          <w:highlight w:val="yellow"/>
        </w:rPr>
        <w:t>（必填项）（</w:t>
      </w:r>
      <w:r>
        <w:rPr>
          <w:rFonts w:hint="eastAsia" w:ascii="黑体" w:hAnsi="宋体" w:eastAsia="黑体"/>
          <w:sz w:val="24"/>
          <w:highlight w:val="yellow"/>
        </w:rPr>
        <w:t>预期学习成果</w:t>
      </w:r>
      <w:r>
        <w:rPr>
          <w:rFonts w:ascii="黑体" w:hAnsi="宋体" w:eastAsia="黑体"/>
          <w:sz w:val="24"/>
          <w:highlight w:val="yellow"/>
        </w:rPr>
        <w:t>要可测量/能够证明）</w:t>
      </w:r>
    </w:p>
    <w:p>
      <w:pPr>
        <w:spacing w:line="360" w:lineRule="auto"/>
        <w:ind w:firstLine="500" w:firstLineChars="250"/>
        <w:rPr>
          <w:bCs/>
          <w:sz w:val="20"/>
          <w:szCs w:val="20"/>
          <w:highlight w:val="yellow"/>
        </w:rPr>
      </w:pPr>
      <w:r>
        <w:rPr>
          <w:rFonts w:hint="eastAsia"/>
          <w:bCs/>
          <w:sz w:val="20"/>
          <w:szCs w:val="20"/>
          <w:highlight w:val="yellow"/>
        </w:rPr>
        <w:t>课程预期学习成果必须写到指标点，只写三级编码即可。“课程目标”这列要写清楚细化的预期学习成果，撰写时必须用适当的行为动词引导。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74"/>
        <w:gridCol w:w="2468"/>
        <w:gridCol w:w="219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1.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能熟练掌握书中理论知识和相关法律法规。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讲授、自学、讨论、课堂教学等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课堂口试和课堂小测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2.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学生能够搜集、获取所课程需要的学习资源，自主地学习课程相关知识。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案例教学、互动讨论、教师点评等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课堂讨论和课后作业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3.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具有小学教师基本的综合素质。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课堂教学与课后自学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教师资格证模拟考试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1.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通过学习使得学生坚定师资考试信心，有积极正面的态度。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课堂教学与案例熏陶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自我评估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2.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具有基本的师德，爱岗敬业。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课堂教学与案例熏陶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自我评估</w:t>
            </w:r>
          </w:p>
        </w:tc>
      </w:tr>
    </w:tbl>
    <w:p>
      <w:pPr>
        <w:snapToGrid w:val="0"/>
        <w:spacing w:line="288" w:lineRule="auto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五、</w:t>
      </w:r>
      <w:r>
        <w:rPr>
          <w:rFonts w:ascii="黑体" w:hAnsi="宋体" w:eastAsia="黑体"/>
          <w:sz w:val="24"/>
          <w:highlight w:val="yellow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  <w:highlight w:val="yellow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 xml:space="preserve">种层次： </w:t>
      </w:r>
      <w:r>
        <w:rPr>
          <w:rFonts w:hint="eastAsia" w:ascii="宋体" w:hAnsi="宋体"/>
          <w:sz w:val="20"/>
          <w:szCs w:val="20"/>
          <w:highlight w:val="yellow"/>
        </w:rPr>
        <w:t>(“</w:t>
      </w:r>
      <w:r>
        <w:rPr>
          <w:rFonts w:hint="eastAsia" w:ascii="宋体" w:hAnsi="宋体"/>
          <w:b/>
          <w:bCs/>
          <w:sz w:val="20"/>
          <w:szCs w:val="20"/>
          <w:highlight w:val="yellow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pacing w:line="36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根据考试目标内容，将本门课分为</w:t>
      </w:r>
      <w:r>
        <w:rPr>
          <w:rFonts w:ascii="宋体" w:hAnsi="宋体"/>
          <w:color w:val="000000"/>
          <w:sz w:val="24"/>
        </w:rPr>
        <w:t>7</w:t>
      </w:r>
      <w:r>
        <w:rPr>
          <w:rFonts w:hint="eastAsia" w:ascii="宋体" w:hAnsi="宋体"/>
          <w:color w:val="000000"/>
          <w:sz w:val="24"/>
        </w:rPr>
        <w:t>个单元内容进行教学。</w:t>
      </w:r>
    </w:p>
    <w:p>
      <w:pPr>
        <w:spacing w:line="360" w:lineRule="exact"/>
        <w:ind w:firstLine="482" w:firstLineChars="200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一、《综合素质》考试科目的基本介绍。</w:t>
      </w:r>
    </w:p>
    <w:p>
      <w:pPr>
        <w:spacing w:line="36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学生知道考试的基本内容、形式、题型、分值等要点，明确学习目标及本门课通过标准。</w:t>
      </w:r>
    </w:p>
    <w:p>
      <w:pPr>
        <w:spacing w:line="3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二、职业理念。</w:t>
      </w:r>
    </w:p>
    <w:p>
      <w:pPr>
        <w:spacing w:line="360" w:lineRule="exact"/>
        <w:ind w:firstLine="480" w:firstLineChars="200"/>
        <w:rPr>
          <w:rFonts w:hint="eastAsia"/>
          <w:b/>
          <w:sz w:val="24"/>
        </w:rPr>
      </w:pPr>
      <w:r>
        <w:rPr>
          <w:rFonts w:hint="eastAsia" w:ascii="宋体" w:hAnsi="宋体"/>
          <w:kern w:val="0"/>
          <w:sz w:val="24"/>
        </w:rPr>
        <w:t>1．</w:t>
      </w:r>
      <w:r>
        <w:rPr>
          <w:rFonts w:hint="eastAsia"/>
          <w:b/>
          <w:sz w:val="24"/>
        </w:rPr>
        <w:t>教育观</w:t>
      </w:r>
    </w:p>
    <w:p>
      <w:pPr>
        <w:spacing w:line="360" w:lineRule="exact"/>
        <w:ind w:firstLine="460" w:firstLineChars="192"/>
        <w:rPr>
          <w:rFonts w:hint="eastAsia"/>
          <w:sz w:val="24"/>
        </w:rPr>
      </w:pPr>
      <w:r>
        <w:rPr>
          <w:rFonts w:hint="eastAsia"/>
          <w:sz w:val="24"/>
        </w:rPr>
        <w:t>理解国家实施素质教育的基本要求。</w:t>
      </w:r>
    </w:p>
    <w:p>
      <w:pPr>
        <w:spacing w:line="360" w:lineRule="exact"/>
        <w:ind w:firstLine="460" w:firstLineChars="192"/>
        <w:rPr>
          <w:rFonts w:hint="eastAsia"/>
          <w:sz w:val="24"/>
        </w:rPr>
      </w:pPr>
      <w:r>
        <w:rPr>
          <w:rFonts w:hint="eastAsia"/>
          <w:sz w:val="24"/>
        </w:rPr>
        <w:t>掌握在学校教育中开展素质教育的途径和方法。</w:t>
      </w:r>
    </w:p>
    <w:p>
      <w:pPr>
        <w:spacing w:line="360" w:lineRule="exact"/>
        <w:ind w:firstLine="460" w:firstLineChars="192"/>
        <w:rPr>
          <w:rFonts w:hint="eastAsia"/>
          <w:sz w:val="24"/>
        </w:rPr>
      </w:pPr>
      <w:r>
        <w:rPr>
          <w:rFonts w:hint="eastAsia"/>
          <w:sz w:val="24"/>
        </w:rPr>
        <w:t>依据国家实施素质教育的基本要求，分析和评判教育现象。</w:t>
      </w:r>
    </w:p>
    <w:p>
      <w:pPr>
        <w:spacing w:line="360" w:lineRule="exact"/>
        <w:ind w:firstLine="460" w:firstLineChars="192"/>
        <w:rPr>
          <w:rFonts w:hint="eastAsia"/>
          <w:b/>
          <w:sz w:val="24"/>
        </w:rPr>
      </w:pPr>
      <w:r>
        <w:rPr>
          <w:rFonts w:hint="eastAsia" w:ascii="宋体" w:hAnsi="宋体"/>
          <w:kern w:val="0"/>
          <w:sz w:val="24"/>
        </w:rPr>
        <w:t>2．</w:t>
      </w:r>
      <w:r>
        <w:rPr>
          <w:rFonts w:hint="eastAsia"/>
          <w:b/>
          <w:sz w:val="24"/>
        </w:rPr>
        <w:t>学生观</w:t>
      </w:r>
    </w:p>
    <w:p>
      <w:pPr>
        <w:spacing w:line="360" w:lineRule="exact"/>
        <w:ind w:firstLine="460" w:firstLineChars="192"/>
        <w:rPr>
          <w:rFonts w:hint="eastAsia"/>
          <w:sz w:val="24"/>
        </w:rPr>
      </w:pPr>
      <w:r>
        <w:rPr>
          <w:rFonts w:hint="eastAsia"/>
          <w:sz w:val="24"/>
        </w:rPr>
        <w:t>理解“人的全面发展”的思想。</w:t>
      </w:r>
    </w:p>
    <w:p>
      <w:pPr>
        <w:spacing w:line="360" w:lineRule="exact"/>
        <w:ind w:firstLine="460" w:firstLineChars="192"/>
        <w:rPr>
          <w:rFonts w:hint="eastAsia"/>
          <w:sz w:val="24"/>
        </w:rPr>
      </w:pPr>
      <w:r>
        <w:rPr>
          <w:rFonts w:hint="eastAsia"/>
          <w:sz w:val="24"/>
        </w:rPr>
        <w:t>理解“以人为本”的涵义，在教育教学活动中做到以学生的全面发展为本。</w:t>
      </w:r>
    </w:p>
    <w:p>
      <w:pPr>
        <w:spacing w:line="360" w:lineRule="exact"/>
        <w:ind w:firstLine="460" w:firstLineChars="192"/>
        <w:rPr>
          <w:rFonts w:hint="eastAsia"/>
          <w:sz w:val="24"/>
        </w:rPr>
      </w:pPr>
      <w:r>
        <w:rPr>
          <w:rFonts w:hint="eastAsia"/>
          <w:sz w:val="24"/>
        </w:rPr>
        <w:t>运用“以人为本”的学生观，在教育教学活动中公正地对待每一个学生，不因性别、民族、地域、经济状况、家庭背景和身心缺陷等歧视学生。</w:t>
      </w:r>
    </w:p>
    <w:p>
      <w:pPr>
        <w:spacing w:line="360" w:lineRule="exact"/>
        <w:ind w:firstLine="460" w:firstLineChars="192"/>
        <w:rPr>
          <w:rFonts w:hint="eastAsia"/>
          <w:sz w:val="24"/>
        </w:rPr>
      </w:pPr>
      <w:r>
        <w:rPr>
          <w:rFonts w:hint="eastAsia"/>
          <w:sz w:val="24"/>
        </w:rPr>
        <w:t>设计或选择丰富多样、适当的教育教学活动方式，因材施教，以促进学生的个性发展。</w:t>
      </w:r>
    </w:p>
    <w:p>
      <w:pPr>
        <w:spacing w:line="360" w:lineRule="exact"/>
        <w:ind w:firstLine="460" w:firstLineChars="192"/>
        <w:rPr>
          <w:rFonts w:hint="eastAsia"/>
          <w:b/>
          <w:sz w:val="24"/>
        </w:rPr>
      </w:pPr>
      <w:r>
        <w:rPr>
          <w:rFonts w:hint="eastAsia" w:ascii="宋体" w:hAnsi="宋体"/>
          <w:kern w:val="0"/>
          <w:sz w:val="24"/>
        </w:rPr>
        <w:t>3．</w:t>
      </w:r>
      <w:r>
        <w:rPr>
          <w:rFonts w:hint="eastAsia"/>
          <w:b/>
          <w:sz w:val="24"/>
        </w:rPr>
        <w:t>教师观</w:t>
      </w:r>
    </w:p>
    <w:p>
      <w:pPr>
        <w:spacing w:line="360" w:lineRule="exact"/>
        <w:ind w:firstLine="460" w:firstLineChars="192"/>
        <w:rPr>
          <w:rFonts w:hint="eastAsia"/>
          <w:sz w:val="24"/>
        </w:rPr>
      </w:pPr>
      <w:r>
        <w:rPr>
          <w:rFonts w:hint="eastAsia"/>
          <w:sz w:val="24"/>
        </w:rPr>
        <w:t>了解教师专业发展的要求。</w:t>
      </w:r>
    </w:p>
    <w:p>
      <w:pPr>
        <w:spacing w:line="360" w:lineRule="exact"/>
        <w:ind w:firstLine="460" w:firstLineChars="192"/>
        <w:rPr>
          <w:rFonts w:hint="eastAsia"/>
          <w:sz w:val="24"/>
        </w:rPr>
      </w:pPr>
      <w:r>
        <w:rPr>
          <w:rFonts w:hint="eastAsia"/>
          <w:sz w:val="24"/>
        </w:rPr>
        <w:t>具备终身学习的意识。</w:t>
      </w:r>
    </w:p>
    <w:p>
      <w:pPr>
        <w:spacing w:line="360" w:lineRule="exact"/>
        <w:ind w:firstLine="460" w:firstLineChars="192"/>
        <w:rPr>
          <w:rFonts w:hint="eastAsia"/>
          <w:sz w:val="24"/>
        </w:rPr>
      </w:pPr>
      <w:r>
        <w:rPr>
          <w:rFonts w:hint="eastAsia"/>
          <w:sz w:val="24"/>
        </w:rPr>
        <w:t>在教育教学过程中运用多种方式和手段促进自身专业发展。</w:t>
      </w:r>
    </w:p>
    <w:p>
      <w:pPr>
        <w:spacing w:line="360" w:lineRule="exact"/>
        <w:ind w:firstLine="460" w:firstLineChars="192"/>
        <w:rPr>
          <w:rFonts w:hint="eastAsia"/>
          <w:sz w:val="24"/>
        </w:rPr>
      </w:pPr>
      <w:r>
        <w:rPr>
          <w:rFonts w:hint="eastAsia"/>
          <w:sz w:val="24"/>
        </w:rPr>
        <w:t>理解教师职业的责任与价值，具有从事教育工作的热情与决心。</w:t>
      </w:r>
    </w:p>
    <w:p>
      <w:pPr>
        <w:spacing w:line="360" w:lineRule="exact"/>
        <w:ind w:firstLine="463" w:firstLineChars="19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三、教育法律法规</w:t>
      </w:r>
    </w:p>
    <w:p>
      <w:pPr>
        <w:spacing w:line="360" w:lineRule="exact"/>
        <w:ind w:firstLine="463" w:firstLineChars="192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1.有关教育的法律法规</w:t>
      </w:r>
    </w:p>
    <w:p>
      <w:pPr>
        <w:spacing w:line="360" w:lineRule="exact"/>
        <w:ind w:firstLine="460" w:firstLineChars="192"/>
        <w:rPr>
          <w:rFonts w:hint="eastAsia"/>
          <w:sz w:val="24"/>
        </w:rPr>
      </w:pPr>
      <w:r>
        <w:rPr>
          <w:rFonts w:hint="eastAsia"/>
          <w:sz w:val="24"/>
        </w:rPr>
        <w:t>了解国家主要的教育法律法规，如《中华人民共和国教育法》《中华人民共和国义务教育法》《中华人民共和国教师法》《中华人民共和国未成年人保护法》《中华人民共和国预防未成年人犯罪法》《学生伤害事故处理办法》等。</w:t>
      </w:r>
    </w:p>
    <w:p>
      <w:pPr>
        <w:spacing w:line="360" w:lineRule="exact"/>
        <w:ind w:firstLine="460" w:firstLineChars="192"/>
        <w:rPr>
          <w:rFonts w:hint="eastAsia"/>
          <w:sz w:val="24"/>
        </w:rPr>
      </w:pPr>
      <w:r>
        <w:rPr>
          <w:rFonts w:hint="eastAsia"/>
          <w:sz w:val="24"/>
        </w:rPr>
        <w:t>了解《国家中长期教育改革和发展规划纲要(2010</w:t>
      </w:r>
      <w:r>
        <w:rPr>
          <w:rFonts w:hint="eastAsia" w:ascii="宋体" w:hAnsi="宋体"/>
          <w:sz w:val="24"/>
        </w:rPr>
        <w:t>～</w:t>
      </w:r>
      <w:r>
        <w:rPr>
          <w:rFonts w:hint="eastAsia"/>
          <w:sz w:val="24"/>
        </w:rPr>
        <w:t>2020年)》的相关内容。</w:t>
      </w:r>
    </w:p>
    <w:p>
      <w:pPr>
        <w:spacing w:line="360" w:lineRule="exact"/>
        <w:ind w:firstLine="463" w:firstLineChars="192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2.教师权利和义务</w:t>
      </w:r>
    </w:p>
    <w:p>
      <w:pPr>
        <w:spacing w:line="360" w:lineRule="exact"/>
        <w:ind w:firstLine="460" w:firstLineChars="192"/>
        <w:rPr>
          <w:rFonts w:hint="eastAsia"/>
          <w:sz w:val="24"/>
        </w:rPr>
      </w:pPr>
      <w:r>
        <w:rPr>
          <w:rFonts w:hint="eastAsia"/>
          <w:sz w:val="24"/>
        </w:rPr>
        <w:t>理解教师的权利和义务，熟悉国家有关教育法律法规所规范的教师教育行为，依法从教。</w:t>
      </w:r>
    </w:p>
    <w:p>
      <w:pPr>
        <w:spacing w:line="360" w:lineRule="exact"/>
        <w:ind w:firstLine="460" w:firstLineChars="192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依据国家教育法律法规，分析评价教师在教育教学实践中的实际问题。</w:t>
      </w:r>
    </w:p>
    <w:p>
      <w:pPr>
        <w:spacing w:line="360" w:lineRule="exact"/>
        <w:ind w:firstLine="463" w:firstLineChars="192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3.学生权利保护</w:t>
      </w:r>
    </w:p>
    <w:p>
      <w:pPr>
        <w:spacing w:line="360" w:lineRule="exact"/>
        <w:ind w:firstLine="460" w:firstLineChars="192"/>
        <w:rPr>
          <w:rFonts w:hint="eastAsia"/>
          <w:sz w:val="24"/>
        </w:rPr>
      </w:pPr>
      <w:r>
        <w:rPr>
          <w:rFonts w:hint="eastAsia"/>
          <w:sz w:val="24"/>
        </w:rPr>
        <w:t>了解有关学生权利保护的教育法规，保护学生的合法权利。</w:t>
      </w:r>
    </w:p>
    <w:p>
      <w:pPr>
        <w:spacing w:line="360" w:lineRule="exact"/>
        <w:ind w:firstLine="460" w:firstLineChars="192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依据国家教育法律法规，分析评价教育教学活动中的学生权利保护等实际问题。</w:t>
      </w:r>
    </w:p>
    <w:p>
      <w:pPr>
        <w:spacing w:line="360" w:lineRule="exact"/>
        <w:ind w:firstLine="463" w:firstLineChars="19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四、教师职业道德规范</w:t>
      </w:r>
    </w:p>
    <w:p>
      <w:pPr>
        <w:spacing w:line="360" w:lineRule="exact"/>
        <w:ind w:firstLine="463" w:firstLineChars="192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1.教师职业道德</w:t>
      </w:r>
    </w:p>
    <w:p>
      <w:pPr>
        <w:spacing w:line="360" w:lineRule="exact"/>
        <w:ind w:firstLine="460" w:firstLineChars="192"/>
        <w:rPr>
          <w:rFonts w:hint="eastAsia"/>
          <w:sz w:val="24"/>
        </w:rPr>
      </w:pPr>
      <w:r>
        <w:rPr>
          <w:rFonts w:hint="eastAsia"/>
          <w:sz w:val="24"/>
        </w:rPr>
        <w:t>了解</w:t>
      </w:r>
      <w:r>
        <w:rPr>
          <w:sz w:val="24"/>
        </w:rPr>
        <w:t>《中小学教师职业道德规范》（2008年修订）</w:t>
      </w:r>
      <w:r>
        <w:rPr>
          <w:rFonts w:hint="eastAsia"/>
          <w:sz w:val="24"/>
        </w:rPr>
        <w:t>，掌握教师职业道德规范的主要内容，尊重法律及社会接受的行为准则。</w:t>
      </w:r>
    </w:p>
    <w:p>
      <w:pPr>
        <w:spacing w:line="360" w:lineRule="exact"/>
        <w:ind w:firstLine="460" w:firstLineChars="192"/>
        <w:rPr>
          <w:rFonts w:hint="eastAsia"/>
          <w:b/>
          <w:sz w:val="24"/>
        </w:rPr>
      </w:pPr>
      <w:r>
        <w:rPr>
          <w:rFonts w:hint="eastAsia"/>
          <w:sz w:val="24"/>
        </w:rPr>
        <w:t>理解《中小学班主任工作条例》的文件精神。</w:t>
      </w:r>
    </w:p>
    <w:p>
      <w:pPr>
        <w:spacing w:line="360" w:lineRule="exact"/>
        <w:ind w:firstLine="460" w:firstLineChars="192"/>
        <w:rPr>
          <w:rFonts w:hint="eastAsia"/>
          <w:sz w:val="24"/>
        </w:rPr>
      </w:pPr>
      <w:r>
        <w:rPr>
          <w:rFonts w:hint="eastAsia"/>
          <w:sz w:val="24"/>
        </w:rPr>
        <w:t>分析评价教育教学实践中教师的道德规范问题。</w:t>
      </w:r>
    </w:p>
    <w:p>
      <w:pPr>
        <w:spacing w:line="360" w:lineRule="exact"/>
        <w:ind w:firstLine="463" w:firstLineChars="192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2.教师职业行为</w:t>
      </w:r>
    </w:p>
    <w:p>
      <w:pPr>
        <w:spacing w:line="360" w:lineRule="exact"/>
        <w:ind w:firstLine="460" w:firstLineChars="192"/>
        <w:rPr>
          <w:rFonts w:hint="eastAsia"/>
          <w:sz w:val="24"/>
        </w:rPr>
      </w:pPr>
      <w:r>
        <w:rPr>
          <w:rFonts w:hint="eastAsia"/>
          <w:sz w:val="24"/>
        </w:rPr>
        <w:t>了解教师职业行为规范的要求。</w:t>
      </w:r>
    </w:p>
    <w:p>
      <w:pPr>
        <w:spacing w:line="360" w:lineRule="exact"/>
        <w:ind w:firstLine="460" w:firstLineChars="192"/>
        <w:rPr>
          <w:rFonts w:hint="eastAsia"/>
          <w:b/>
          <w:sz w:val="24"/>
        </w:rPr>
      </w:pPr>
      <w:r>
        <w:rPr>
          <w:rFonts w:hint="eastAsia"/>
          <w:sz w:val="24"/>
        </w:rPr>
        <w:t>理解教师职业行为规范的主要内容，在教育活动中运用行为规范恰当地处理与学生、学生家长、同事以及教育管理者的关系。</w:t>
      </w:r>
    </w:p>
    <w:p>
      <w:pPr>
        <w:spacing w:line="360" w:lineRule="exact"/>
        <w:ind w:firstLine="460" w:firstLineChars="192"/>
        <w:rPr>
          <w:rFonts w:hint="eastAsia"/>
          <w:b/>
          <w:sz w:val="24"/>
        </w:rPr>
      </w:pPr>
      <w:r>
        <w:rPr>
          <w:rFonts w:hint="eastAsia"/>
          <w:sz w:val="24"/>
        </w:rPr>
        <w:t>在教育教学活动中，依据教师职业行为规范，爱国守法、爱岗敬业、关爱学生、教书育人、为人师表。</w:t>
      </w:r>
    </w:p>
    <w:p>
      <w:pPr>
        <w:spacing w:line="360" w:lineRule="exact"/>
        <w:ind w:right="141" w:rightChars="67" w:firstLine="470" w:firstLineChars="195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五、文化素养</w:t>
      </w:r>
    </w:p>
    <w:p>
      <w:pPr>
        <w:spacing w:line="360" w:lineRule="exact"/>
        <w:ind w:right="141" w:rightChars="67" w:firstLine="468" w:firstLineChars="195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了解中外科技发展史上的代表人物及其主要成就。</w:t>
      </w:r>
    </w:p>
    <w:p>
      <w:pPr>
        <w:spacing w:line="360" w:lineRule="exact"/>
        <w:ind w:right="141" w:rightChars="67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了解一定的科学常识，熟悉常见的科普读物。</w:t>
      </w:r>
    </w:p>
    <w:p>
      <w:pPr>
        <w:spacing w:line="360" w:lineRule="exact"/>
        <w:ind w:right="141" w:rightChars="67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了解一定的文学知识和文化常识。</w:t>
      </w:r>
    </w:p>
    <w:p>
      <w:pPr>
        <w:spacing w:line="360" w:lineRule="exact"/>
        <w:ind w:right="141" w:rightChars="67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了解中外文学史上重要的作家作品。</w:t>
      </w:r>
    </w:p>
    <w:p>
      <w:pPr>
        <w:spacing w:line="360" w:lineRule="exact"/>
        <w:ind w:right="141" w:rightChars="67"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了解一定的艺术鉴赏知识。</w:t>
      </w:r>
    </w:p>
    <w:p>
      <w:pPr>
        <w:spacing w:line="360" w:lineRule="exact"/>
        <w:ind w:right="141" w:rightChars="67"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了解艺术鉴赏的一般规律，并能有效地运用于教育教学活动。</w:t>
      </w:r>
    </w:p>
    <w:p>
      <w:pPr>
        <w:spacing w:line="360" w:lineRule="exact"/>
        <w:ind w:firstLine="463" w:firstLineChars="19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六、基本能力</w:t>
      </w:r>
    </w:p>
    <w:p>
      <w:pPr>
        <w:spacing w:line="360" w:lineRule="exact"/>
        <w:ind w:firstLine="463" w:firstLineChars="192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1.阅读理解能力</w:t>
      </w:r>
    </w:p>
    <w:p>
      <w:pPr>
        <w:spacing w:line="360" w:lineRule="exact"/>
        <w:ind w:right="141" w:rightChars="67"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理解阅读材料中重要概念的含义。</w:t>
      </w:r>
    </w:p>
    <w:p>
      <w:pPr>
        <w:spacing w:line="360" w:lineRule="exact"/>
        <w:ind w:right="141" w:rightChars="67"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理解阅读材料中重要句子的含意。</w:t>
      </w:r>
    </w:p>
    <w:p>
      <w:pPr>
        <w:spacing w:line="360" w:lineRule="exact"/>
        <w:ind w:right="141" w:rightChars="67"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筛选并整合</w:t>
      </w:r>
      <w:r>
        <w:rPr>
          <w:rFonts w:hint="eastAsia" w:ascii="宋体" w:hAnsi="宋体"/>
          <w:sz w:val="24"/>
        </w:rPr>
        <w:t>图表、文字、视频等</w:t>
      </w:r>
      <w:r>
        <w:rPr>
          <w:rFonts w:hint="eastAsia" w:ascii="宋体" w:hAnsi="宋体"/>
          <w:kern w:val="0"/>
          <w:sz w:val="24"/>
        </w:rPr>
        <w:t>阅读材料中的主要信息及重要细节。</w:t>
      </w:r>
    </w:p>
    <w:p>
      <w:pPr>
        <w:spacing w:line="360" w:lineRule="exact"/>
        <w:ind w:right="141" w:rightChars="67"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分析文章结构，把握文章思路。</w:t>
      </w:r>
    </w:p>
    <w:p>
      <w:pPr>
        <w:spacing w:line="360" w:lineRule="exact"/>
        <w:ind w:right="141" w:rightChars="67"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归纳内容要点，概括中心意思。</w:t>
      </w:r>
    </w:p>
    <w:p>
      <w:pPr>
        <w:spacing w:line="360" w:lineRule="exact"/>
        <w:ind w:right="141" w:rightChars="67"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分析概括作者在文中的观点态度。</w:t>
      </w:r>
    </w:p>
    <w:p>
      <w:pPr>
        <w:spacing w:line="360" w:lineRule="exact"/>
        <w:ind w:firstLine="463" w:firstLineChars="192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2.逻辑思维能力</w:t>
      </w:r>
    </w:p>
    <w:p>
      <w:pPr>
        <w:spacing w:line="360" w:lineRule="exact"/>
        <w:ind w:right="141" w:rightChars="67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了解一定</w:t>
      </w:r>
      <w:r>
        <w:rPr>
          <w:rFonts w:ascii="宋体" w:hAnsi="宋体"/>
          <w:sz w:val="24"/>
        </w:rPr>
        <w:t>的逻辑</w:t>
      </w:r>
      <w:r>
        <w:rPr>
          <w:rFonts w:hint="eastAsia" w:ascii="宋体" w:hAnsi="宋体"/>
          <w:sz w:val="24"/>
        </w:rPr>
        <w:t>知识，熟悉分析、</w:t>
      </w:r>
      <w:r>
        <w:rPr>
          <w:rFonts w:ascii="宋体" w:hAnsi="宋体"/>
          <w:sz w:val="24"/>
        </w:rPr>
        <w:t>综合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概括</w:t>
      </w:r>
      <w:r>
        <w:rPr>
          <w:rFonts w:hint="eastAsia" w:ascii="宋体" w:hAnsi="宋体"/>
          <w:sz w:val="24"/>
        </w:rPr>
        <w:t>的一般方法。</w:t>
      </w:r>
    </w:p>
    <w:p>
      <w:pPr>
        <w:spacing w:line="360" w:lineRule="exact"/>
        <w:ind w:right="141" w:rightChars="67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掌握比较、</w:t>
      </w:r>
      <w:r>
        <w:rPr>
          <w:rFonts w:ascii="宋体" w:hAnsi="宋体"/>
          <w:sz w:val="24"/>
        </w:rPr>
        <w:t>演绎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归纳</w:t>
      </w:r>
      <w:r>
        <w:rPr>
          <w:rFonts w:hint="eastAsia" w:ascii="宋体" w:hAnsi="宋体"/>
          <w:sz w:val="24"/>
        </w:rPr>
        <w:t>的基本方法，准确</w:t>
      </w:r>
      <w:r>
        <w:rPr>
          <w:rFonts w:ascii="宋体" w:hAnsi="宋体"/>
          <w:sz w:val="24"/>
        </w:rPr>
        <w:t>判断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分析各种事物</w:t>
      </w:r>
      <w:r>
        <w:rPr>
          <w:rFonts w:hint="eastAsia" w:ascii="宋体" w:hAnsi="宋体"/>
          <w:sz w:val="24"/>
        </w:rPr>
        <w:t>之间的</w:t>
      </w:r>
      <w:r>
        <w:rPr>
          <w:rFonts w:ascii="宋体" w:hAnsi="宋体"/>
          <w:sz w:val="24"/>
        </w:rPr>
        <w:t>关系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exact"/>
        <w:ind w:right="141" w:rightChars="67"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准确而有条理地</w:t>
      </w:r>
      <w:r>
        <w:rPr>
          <w:rFonts w:hint="eastAsia" w:ascii="宋体" w:hAnsi="宋体"/>
          <w:sz w:val="24"/>
        </w:rPr>
        <w:t>进行推理、论证。</w:t>
      </w:r>
    </w:p>
    <w:p>
      <w:pPr>
        <w:spacing w:line="360" w:lineRule="exact"/>
        <w:ind w:firstLine="463" w:firstLineChars="192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3.信息处理能力</w:t>
      </w:r>
    </w:p>
    <w:p>
      <w:pPr>
        <w:spacing w:line="360" w:lineRule="exact"/>
        <w:ind w:right="141" w:rightChars="67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具有运用工具书检索信息、资料的能力。</w:t>
      </w:r>
    </w:p>
    <w:p>
      <w:pPr>
        <w:spacing w:line="360" w:lineRule="exact"/>
        <w:ind w:right="141" w:rightChars="67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具有运用网络检索、交流信息的能力。</w:t>
      </w:r>
    </w:p>
    <w:p>
      <w:pPr>
        <w:spacing w:line="360" w:lineRule="exact"/>
        <w:ind w:right="141" w:rightChars="67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具有对信息进行筛选、分类、存储和应用的能力。</w:t>
      </w:r>
    </w:p>
    <w:p>
      <w:pPr>
        <w:spacing w:line="360" w:lineRule="exact"/>
        <w:ind w:right="141" w:rightChars="67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具有运用教育测量知识进行数据分析与处理的能力。</w:t>
      </w:r>
    </w:p>
    <w:p>
      <w:pPr>
        <w:spacing w:line="360" w:lineRule="exact"/>
        <w:ind w:right="141" w:rightChars="67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具有根据教育教学的需要，设计、制作课件的能力。</w:t>
      </w:r>
    </w:p>
    <w:p>
      <w:pPr>
        <w:spacing w:line="360" w:lineRule="exact"/>
        <w:ind w:firstLine="463" w:firstLineChars="192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4.写作能力</w:t>
      </w:r>
    </w:p>
    <w:p>
      <w:pPr>
        <w:spacing w:line="360" w:lineRule="exact"/>
        <w:ind w:right="141" w:rightChars="67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掌握文体知识，能根据需要按照选定的文体写作。</w:t>
      </w:r>
    </w:p>
    <w:p>
      <w:pPr>
        <w:spacing w:line="360" w:lineRule="exact"/>
        <w:ind w:right="141" w:rightChars="67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能够根据文章中心组织、剪裁材料。</w:t>
      </w:r>
    </w:p>
    <w:p>
      <w:pPr>
        <w:spacing w:line="360" w:lineRule="exact"/>
        <w:ind w:right="141" w:rightChars="67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具有布局谋篇，有效安排文章结构的能力。</w:t>
      </w:r>
    </w:p>
    <w:p>
      <w:pPr>
        <w:spacing w:line="360" w:lineRule="exact"/>
        <w:ind w:right="141" w:rightChars="67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语言表达准确、鲜明、生动，能够运用多种修辞手法增强表达效果。</w:t>
      </w:r>
    </w:p>
    <w:p>
      <w:pPr>
        <w:spacing w:line="360" w:lineRule="exact"/>
        <w:ind w:firstLine="482" w:firstLineChars="200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七、综合训练</w:t>
      </w:r>
    </w:p>
    <w:p>
      <w:pPr>
        <w:spacing w:line="36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学生运用前几个单元所学内容，综合解决问题，能够在规定时间内完成考试内容。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模拟考试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教师资格证模拟考试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模拟面试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教师资格证模拟面试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1/1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Style w:val="6"/>
        <w:tblpPr w:leftFromText="180" w:rightFromText="180" w:vertAnchor="text" w:horzAnchor="margin" w:tblpY="166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论文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反思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0%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七、评价方式与成绩</w:t>
      </w:r>
      <w:bookmarkStart w:id="1" w:name="_GoBack"/>
      <w:bookmarkEnd w:id="1"/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撰写人：李德明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840" w:firstLineChars="300"/>
      </w:pPr>
      <w:r>
        <w:rPr>
          <w:rFonts w:hint="eastAsia"/>
          <w:sz w:val="28"/>
          <w:szCs w:val="28"/>
        </w:rPr>
        <w:t>审核时间：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4417E"/>
    <w:multiLevelType w:val="multilevel"/>
    <w:tmpl w:val="1E44417E"/>
    <w:lvl w:ilvl="0" w:tentative="0">
      <w:start w:val="1"/>
      <w:numFmt w:val="bullet"/>
      <w:lvlText w:val=""/>
      <w:lvlJc w:val="left"/>
      <w:pPr>
        <w:ind w:left="121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3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5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7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9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1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3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5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7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5688"/>
    <w:rsid w:val="0007362F"/>
    <w:rsid w:val="00083C7C"/>
    <w:rsid w:val="000874AB"/>
    <w:rsid w:val="001F4A01"/>
    <w:rsid w:val="00256B39"/>
    <w:rsid w:val="0026033C"/>
    <w:rsid w:val="00283B1C"/>
    <w:rsid w:val="002D1918"/>
    <w:rsid w:val="002E3721"/>
    <w:rsid w:val="002F1A16"/>
    <w:rsid w:val="00313BBA"/>
    <w:rsid w:val="0032602E"/>
    <w:rsid w:val="003367AE"/>
    <w:rsid w:val="0035181F"/>
    <w:rsid w:val="004100B0"/>
    <w:rsid w:val="004B686A"/>
    <w:rsid w:val="005301BB"/>
    <w:rsid w:val="005467DC"/>
    <w:rsid w:val="00553D03"/>
    <w:rsid w:val="0059353A"/>
    <w:rsid w:val="005B2B6D"/>
    <w:rsid w:val="005B4B4E"/>
    <w:rsid w:val="00624FE1"/>
    <w:rsid w:val="007208D6"/>
    <w:rsid w:val="00793210"/>
    <w:rsid w:val="008B397C"/>
    <w:rsid w:val="008B47F4"/>
    <w:rsid w:val="00900019"/>
    <w:rsid w:val="0099063E"/>
    <w:rsid w:val="00B06C66"/>
    <w:rsid w:val="00B511A5"/>
    <w:rsid w:val="00B7651F"/>
    <w:rsid w:val="00C56E09"/>
    <w:rsid w:val="00C721FD"/>
    <w:rsid w:val="00D000D3"/>
    <w:rsid w:val="00E16D30"/>
    <w:rsid w:val="00E33169"/>
    <w:rsid w:val="00E70904"/>
    <w:rsid w:val="00EE1EFB"/>
    <w:rsid w:val="00EF44B1"/>
    <w:rsid w:val="00F35AA0"/>
    <w:rsid w:val="00F4227B"/>
    <w:rsid w:val="00FF2C61"/>
    <w:rsid w:val="024B0C39"/>
    <w:rsid w:val="06CD4C74"/>
    <w:rsid w:val="07910517"/>
    <w:rsid w:val="089608E6"/>
    <w:rsid w:val="0F1C1B00"/>
    <w:rsid w:val="1252010C"/>
    <w:rsid w:val="170C74B4"/>
    <w:rsid w:val="24192CCC"/>
    <w:rsid w:val="3623513E"/>
    <w:rsid w:val="3CD52CE1"/>
    <w:rsid w:val="3D3C55B6"/>
    <w:rsid w:val="41736F2E"/>
    <w:rsid w:val="4C653F3E"/>
    <w:rsid w:val="54875D3D"/>
    <w:rsid w:val="576B5B92"/>
    <w:rsid w:val="66BA4938"/>
    <w:rsid w:val="6EC86481"/>
    <w:rsid w:val="6F5042C2"/>
    <w:rsid w:val="773E764D"/>
    <w:rsid w:val="796D0776"/>
    <w:rsid w:val="7D7E54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612</Words>
  <Characters>3490</Characters>
  <Lines>29</Lines>
  <Paragraphs>8</Paragraphs>
  <TotalTime>0</TotalTime>
  <ScaleCrop>false</ScaleCrop>
  <LinksUpToDate>false</LinksUpToDate>
  <CharactersWithSpaces>4094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2021-04-21T08:33:00Z</dcterms:created>
  <dc:creator>juvg</dc:creator>
  <cp:lastModifiedBy>禾莯</cp:lastModifiedBy>
  <dcterms:modified xsi:type="dcterms:W3CDTF">2021-09-16T09:26:46Z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17BFB6CA520B4498AAF19B6745A53DCF</vt:lpwstr>
  </property>
</Properties>
</file>