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29436E">
      <w:pPr>
        <w:snapToGrid w:val="0"/>
        <w:jc w:val="center"/>
        <w:rPr>
          <w:sz w:val="6"/>
          <w:szCs w:val="6"/>
        </w:rPr>
      </w:pPr>
    </w:p>
    <w:p w14:paraId="21D6D06D">
      <w:pPr>
        <w:snapToGrid w:val="0"/>
        <w:jc w:val="center"/>
        <w:rPr>
          <w:sz w:val="6"/>
          <w:szCs w:val="6"/>
        </w:rPr>
      </w:pPr>
    </w:p>
    <w:p w14:paraId="3F65C8A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EDED27F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FFA3BE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7C24E5E">
        <w:trPr>
          <w:trHeight w:val="571" w:hRule="atLeast"/>
        </w:trPr>
        <w:tc>
          <w:tcPr>
            <w:tcW w:w="1418" w:type="dxa"/>
            <w:vAlign w:val="center"/>
          </w:tcPr>
          <w:p w14:paraId="6D92FA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E9ED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2135006</w:t>
            </w:r>
          </w:p>
        </w:tc>
        <w:tc>
          <w:tcPr>
            <w:tcW w:w="1134" w:type="dxa"/>
            <w:vAlign w:val="center"/>
          </w:tcPr>
          <w:p w14:paraId="7EC0B1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25664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钢琴与弹唱2</w:t>
            </w:r>
          </w:p>
        </w:tc>
      </w:tr>
      <w:tr w14:paraId="2AD093D1">
        <w:trPr>
          <w:trHeight w:val="571" w:hRule="atLeast"/>
        </w:trPr>
        <w:tc>
          <w:tcPr>
            <w:tcW w:w="1418" w:type="dxa"/>
            <w:vAlign w:val="center"/>
          </w:tcPr>
          <w:p w14:paraId="52202D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F0FC9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630415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A36DD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6CC30D1F">
        <w:trPr>
          <w:trHeight w:val="571" w:hRule="atLeast"/>
        </w:trPr>
        <w:tc>
          <w:tcPr>
            <w:tcW w:w="1418" w:type="dxa"/>
            <w:vAlign w:val="center"/>
          </w:tcPr>
          <w:p w14:paraId="3B2528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6B7DC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张珂</w:t>
            </w:r>
          </w:p>
        </w:tc>
        <w:tc>
          <w:tcPr>
            <w:tcW w:w="1134" w:type="dxa"/>
            <w:vAlign w:val="center"/>
          </w:tcPr>
          <w:p w14:paraId="04EF20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8233F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t>18058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 w14:paraId="10D1A19C">
        <w:trPr>
          <w:trHeight w:val="90" w:hRule="atLeast"/>
        </w:trPr>
        <w:tc>
          <w:tcPr>
            <w:tcW w:w="1418" w:type="dxa"/>
            <w:vAlign w:val="center"/>
          </w:tcPr>
          <w:p w14:paraId="69875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4055DB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20-3</w:t>
            </w:r>
          </w:p>
        </w:tc>
        <w:tc>
          <w:tcPr>
            <w:tcW w:w="1134" w:type="dxa"/>
            <w:vAlign w:val="center"/>
          </w:tcPr>
          <w:p w14:paraId="4797E8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3AFD7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 w14:paraId="3E6DB09F">
        <w:trPr>
          <w:trHeight w:val="571" w:hRule="atLeast"/>
        </w:trPr>
        <w:tc>
          <w:tcPr>
            <w:tcW w:w="1418" w:type="dxa"/>
            <w:vAlign w:val="center"/>
          </w:tcPr>
          <w:p w14:paraId="16D68E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4E9831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星期一 12节</w:t>
            </w:r>
          </w:p>
        </w:tc>
      </w:tr>
      <w:tr w14:paraId="21177FDA">
        <w:trPr>
          <w:trHeight w:val="571" w:hRule="atLeast"/>
        </w:trPr>
        <w:tc>
          <w:tcPr>
            <w:tcW w:w="1418" w:type="dxa"/>
            <w:vAlign w:val="center"/>
          </w:tcPr>
          <w:p w14:paraId="201675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FDEA40C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《钢琴基础（一）》栾珺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C954641">
        <w:trPr>
          <w:trHeight w:val="571" w:hRule="atLeast"/>
        </w:trPr>
        <w:tc>
          <w:tcPr>
            <w:tcW w:w="1418" w:type="dxa"/>
            <w:vAlign w:val="center"/>
          </w:tcPr>
          <w:p w14:paraId="31B3BD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009895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 w14:paraId="7ECB568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4A6B8E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 w14:paraId="6FE5BD3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1B0F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CBD4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2038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2310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28EE62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334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21FB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 w14:paraId="6FACC526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《春》《奏鸣曲主题》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《骑士和女士》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CD18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F33D0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掌握1.4.5级柱式和弦运用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简易伴奏音型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简易柱式和弦的伴奏</w:t>
            </w:r>
          </w:p>
        </w:tc>
      </w:tr>
      <w:tr w14:paraId="3589570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A5F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5F64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 w14:paraId="48B3664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《小雨沙沙》《画地球》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《到站了》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1EF6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E9CB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熟练运用柱式和弦、和弦转位</w:t>
            </w:r>
          </w:p>
        </w:tc>
      </w:tr>
      <w:tr w14:paraId="455C662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8C9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64BE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 w14:paraId="223AFA5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《C大调练习曲（一）》、《大象游行》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小棕兔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5514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A0B3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掌握反复记号、乐段与乐句组成的模式（重复、模进）</w:t>
            </w:r>
          </w:p>
        </w:tc>
      </w:tr>
      <w:tr w14:paraId="5731D7A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AD1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DB986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 w14:paraId="58712A9C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《蝴蝶》《看星》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小公鸡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6F5F9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9ABFB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掌握弹奏技法，手掌支撑。</w:t>
            </w:r>
          </w:p>
        </w:tc>
      </w:tr>
      <w:tr w14:paraId="5FC045E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96E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1BAC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3BCD8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5C68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568415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769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D5E4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 w14:paraId="05BB297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《青春圆舞曲》《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伸展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洋娃娃和小熊跳舞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A36D8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4BB0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掌握拍号、曲式、全分解和弦伴奏的定义与演奏。</w:t>
            </w:r>
          </w:p>
        </w:tc>
      </w:tr>
      <w:tr w14:paraId="742A114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7A8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6616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 w14:paraId="1425880D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《小红帽》《两只耳朵》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在农场里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3FCC6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F73C8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保持良好的手型，严格遵守指法，正确运用转指。</w:t>
            </w:r>
          </w:p>
        </w:tc>
      </w:tr>
      <w:tr w14:paraId="47CD90E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BD4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7D6CD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 w14:paraId="2E2AF9CD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田园曲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蟋蟀合唱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《摇篮曲》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BCA5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3943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准确演奏出十六分音符、十六分休止符、附点八分音符</w:t>
            </w:r>
          </w:p>
        </w:tc>
      </w:tr>
      <w:tr w14:paraId="16CE62A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CF70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6796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72FC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06E2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8C6DD7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00B1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97E1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 w14:paraId="1F0452D4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《红蜻蜓》《幸福拍手歌》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奇怪不奇怪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7BC38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8ED5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突出旋律声部，平衡双手的用力，加强转指的运用能力。</w:t>
            </w:r>
          </w:p>
        </w:tc>
      </w:tr>
      <w:tr w14:paraId="04F0CDE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898C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A1367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 w14:paraId="327C075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《小毛驴》《拍皮球》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我们多幸福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BE175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E637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掌握保持音记号、版分解和弦伴奏的概念和弹奏技法。</w:t>
            </w:r>
          </w:p>
        </w:tc>
      </w:tr>
      <w:tr w14:paraId="7D4C127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E0FC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630EF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 w14:paraId="2816A1B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看大桥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》《小小交通警》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《不做小懒虫》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232F7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E889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突出节拍特表现律动；跳音、重音、休止等要渗透到弹唱中。</w:t>
            </w:r>
          </w:p>
        </w:tc>
      </w:tr>
      <w:tr w14:paraId="3033F5C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651F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0555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 w14:paraId="330DFBC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《杜鹃鸟》《乘火箭上天》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健康歌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73DB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4BB7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掌握保留音、三连音、基本节奏，保留根音、音型变化正确。</w:t>
            </w:r>
          </w:p>
        </w:tc>
      </w:tr>
      <w:tr w14:paraId="172503E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5DC6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F02A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0EA9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FCBD1">
            <w:pPr>
              <w:widowControl/>
              <w:tabs>
                <w:tab w:val="left" w:pos="830"/>
                <w:tab w:val="center" w:pos="1440"/>
              </w:tabs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3AF58C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D637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18467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 w14:paraId="5996170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《小兔子乖乖》、《吉祥三宝》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快乐小舞曲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23CD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55E8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分手练习后再和合旋律，注意双手的合作要协调。</w:t>
            </w:r>
          </w:p>
        </w:tc>
      </w:tr>
      <w:tr w14:paraId="132E7F7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159B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F40C7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5493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6E71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F88BF0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5F7D7B80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E3DCF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545D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DD87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315B6CF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0BC6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336F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F918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70%</w:t>
            </w:r>
          </w:p>
        </w:tc>
      </w:tr>
      <w:tr w14:paraId="4115B0D7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E0EF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3BF0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281B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2400F0AD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42B1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4BF2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48DB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60C866BA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B39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8353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7C18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3C12B57A"/>
    <w:p w14:paraId="0191F2B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986DE2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84317B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7DEFA2D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F271F2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2EC0443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12B6FC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肖晶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6C8C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F4E2430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AA5A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B7CE57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356D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C28AF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9C28AF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5DA9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385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E1"/>
    <w:rsid w:val="000A22C6"/>
    <w:rsid w:val="000A3531"/>
    <w:rsid w:val="000A448C"/>
    <w:rsid w:val="000A5A1C"/>
    <w:rsid w:val="000A5D03"/>
    <w:rsid w:val="000B165C"/>
    <w:rsid w:val="000B38AB"/>
    <w:rsid w:val="000B610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5C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2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2D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B5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51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7F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9D5AD1"/>
    <w:rsid w:val="0B02141F"/>
    <w:rsid w:val="0DB76A4A"/>
    <w:rsid w:val="199D2E85"/>
    <w:rsid w:val="1B9B294B"/>
    <w:rsid w:val="2E59298A"/>
    <w:rsid w:val="37E50B00"/>
    <w:rsid w:val="38DF20AC"/>
    <w:rsid w:val="3F05215E"/>
    <w:rsid w:val="49DF08B3"/>
    <w:rsid w:val="65310993"/>
    <w:rsid w:val="6E256335"/>
    <w:rsid w:val="6EFBF535"/>
    <w:rsid w:val="700912C5"/>
    <w:rsid w:val="74F62C86"/>
    <w:rsid w:val="7FBB873C"/>
    <w:rsid w:val="7FFFE6A0"/>
    <w:rsid w:val="D7FECFA5"/>
    <w:rsid w:val="E76EC2D0"/>
    <w:rsid w:val="EAFBBA5B"/>
    <w:rsid w:val="F6BF4437"/>
    <w:rsid w:val="FA27CCFC"/>
    <w:rsid w:val="FBE39239"/>
    <w:rsid w:val="FDD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198</Words>
  <Characters>1131</Characters>
  <Lines>9</Lines>
  <Paragraphs>2</Paragraphs>
  <TotalTime>0</TotalTime>
  <ScaleCrop>false</ScaleCrop>
  <LinksUpToDate>false</LinksUpToDate>
  <CharactersWithSpaces>1327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2015-08-29T12:51:00Z</dcterms:created>
  <dc:creator>*****</dc:creator>
  <cp:lastModifiedBy>leee</cp:lastModifiedBy>
  <cp:lastPrinted>2015-03-20T11:45:00Z</cp:lastPrinted>
  <dcterms:modified xsi:type="dcterms:W3CDTF">2024-10-11T20:34:15Z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7C1A61CF3AA547E287231BC893C9871D</vt:lpwstr>
  </property>
</Properties>
</file>