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24E9" w:rsidRPr="002924E9" w:rsidRDefault="002924E9" w:rsidP="002924E9">
      <w:pPr>
        <w:widowControl/>
        <w:jc w:val="center"/>
        <w:rPr>
          <w:rFonts w:ascii="等线" w:eastAsia="等线" w:hAnsi="等线"/>
          <w:kern w:val="0"/>
          <w:lang w:eastAsia="zh-CN"/>
        </w:rPr>
      </w:pPr>
      <w:r w:rsidRPr="002924E9">
        <w:rPr>
          <w:rFonts w:ascii="黑体" w:eastAsia="黑体" w:hAnsi="黑体" w:hint="eastAsia"/>
          <w:color w:val="000000"/>
          <w:kern w:val="0"/>
          <w:sz w:val="32"/>
          <w:szCs w:val="32"/>
          <w:lang w:eastAsia="zh-CN"/>
        </w:rPr>
        <w:t>建桥学院课程教学进度计划表</w:t>
      </w:r>
    </w:p>
    <w:p w:rsidR="002924E9" w:rsidRPr="002924E9" w:rsidRDefault="002924E9" w:rsidP="002924E9">
      <w:pPr>
        <w:widowControl/>
        <w:spacing w:before="187" w:after="187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  <w:lang w:eastAsia="zh-CN"/>
        </w:rPr>
        <w:t>一、基本信息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05"/>
        <w:gridCol w:w="1695"/>
        <w:gridCol w:w="2550"/>
      </w:tblGrid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21</w:t>
            </w:r>
            <w:r w:rsidR="00C0625E" w:rsidRPr="006F2730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0046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羽毛球1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马亮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FC7728" w:rsidP="002924E9">
            <w:pPr>
              <w:widowControl/>
              <w:spacing w:line="340" w:lineRule="exact"/>
              <w:jc w:val="both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01008@</w:t>
            </w:r>
            <w:r w:rsidR="002924E9"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gench.com.cn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体育选项课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体育馆二楼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 w:rsidRPr="002924E9">
              <w:rPr>
                <w:rFonts w:asciiTheme="minorEastAsia" w:eastAsiaTheme="minorEastAsia" w:hAnsiTheme="minorEastAsia" w:cs="Calibri"/>
                <w:color w:val="000000"/>
                <w:kern w:val="0"/>
                <w:sz w:val="21"/>
                <w:szCs w:val="21"/>
                <w:lang w:eastAsia="zh-CN"/>
              </w:rPr>
              <w:t>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2924E9">
              <w:rPr>
                <w:rFonts w:asciiTheme="minorEastAsia" w:eastAsiaTheme="minorEastAsia" w:hAnsiTheme="minorEastAsia" w:cs="Calibri"/>
                <w:color w:val="000000"/>
                <w:kern w:val="0"/>
                <w:sz w:val="21"/>
                <w:szCs w:val="21"/>
                <w:lang w:eastAsia="zh-CN"/>
              </w:rPr>
              <w:t>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周三</w:t>
            </w:r>
            <w:r w:rsidR="00C0625E"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34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节</w:t>
            </w:r>
            <w:r w:rsidRPr="002924E9">
              <w:rPr>
                <w:rFonts w:asciiTheme="minorEastAsia" w:eastAsiaTheme="minorEastAsia" w:hAnsiTheme="minorEastAsia" w:cs="Calibri"/>
                <w:color w:val="000000"/>
                <w:kern w:val="0"/>
                <w:sz w:val="21"/>
                <w:szCs w:val="21"/>
                <w:lang w:eastAsia="zh-CN"/>
              </w:rPr>
              <w:t> 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地点:</w:t>
            </w:r>
            <w:r w:rsidRPr="002924E9">
              <w:rPr>
                <w:rFonts w:asciiTheme="minorEastAsia" w:eastAsiaTheme="minorEastAsia" w:hAnsiTheme="minorEastAsia" w:cs="Calibri"/>
                <w:color w:val="000000"/>
                <w:kern w:val="0"/>
                <w:sz w:val="21"/>
                <w:szCs w:val="21"/>
                <w:lang w:eastAsia="zh-CN"/>
              </w:rPr>
              <w:t> 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体育馆</w:t>
            </w:r>
            <w:r w:rsidRPr="002924E9">
              <w:rPr>
                <w:rFonts w:asciiTheme="minorEastAsia" w:eastAsiaTheme="minorEastAsia" w:hAnsiTheme="minorEastAsia" w:cs="Calibri"/>
                <w:color w:val="000000"/>
                <w:kern w:val="0"/>
                <w:sz w:val="21"/>
                <w:szCs w:val="21"/>
                <w:lang w:eastAsia="zh-CN"/>
              </w:rPr>
              <w:t>  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 w:rsidR="00C0625E"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18602148160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6F2730" w:rsidP="002924E9">
            <w:pPr>
              <w:widowControl/>
              <w:spacing w:line="32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王慧</w:t>
            </w: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刘彬主编</w:t>
            </w: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="00FC772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中国纺织</w:t>
            </w: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出版社</w:t>
            </w: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2924E9" w:rsidRPr="002924E9" w:rsidTr="002924E9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3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1、孙麒麟、顾圣益《体育与健康教程》</w:t>
            </w:r>
          </w:p>
          <w:p w:rsidR="002924E9" w:rsidRPr="002924E9" w:rsidRDefault="002924E9" w:rsidP="002924E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hyperlink r:id="rId8" w:history="1">
              <w:r w:rsidRPr="002924E9">
                <w:rPr>
                  <w:rFonts w:asciiTheme="minorEastAsia" w:eastAsiaTheme="minorEastAsia" w:hAnsiTheme="minorEastAsia" w:hint="eastAsia"/>
                  <w:color w:val="000000"/>
                  <w:kern w:val="0"/>
                  <w:sz w:val="21"/>
                  <w:szCs w:val="21"/>
                  <w:lang w:eastAsia="zh-CN"/>
                </w:rPr>
                <w:t>朱建国</w:t>
              </w:r>
            </w:hyperlink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主编．上海《羽毛球运动教学与训练教程》 </w:t>
            </w:r>
          </w:p>
          <w:p w:rsidR="002924E9" w:rsidRPr="002924E9" w:rsidRDefault="002924E9" w:rsidP="002924E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3、刘仁健</w:t>
            </w:r>
            <w:r w:rsidR="00FC772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 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主编.《21世纪高等院校教材：羽毛球》</w:t>
            </w:r>
          </w:p>
        </w:tc>
      </w:tr>
    </w:tbl>
    <w:p w:rsidR="002924E9" w:rsidRPr="002924E9" w:rsidRDefault="002924E9" w:rsidP="002924E9">
      <w:pPr>
        <w:widowControl/>
        <w:spacing w:before="187" w:after="187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  <w:lang w:eastAsia="zh-CN"/>
        </w:rPr>
        <w:t>二、课程教学进度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850"/>
        <w:gridCol w:w="1125"/>
        <w:gridCol w:w="1125"/>
      </w:tblGrid>
      <w:tr w:rsidR="002924E9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before="120" w:after="120" w:line="2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240" w:lineRule="exact"/>
              <w:ind w:firstLine="357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2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spacing w:line="240" w:lineRule="exact"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924E9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1.课前导言。  2.身体恢复练习。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730658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1.学习羽毛球基本技术：握拍。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2.体质健康仪器测试：肺活量，身高体重 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924E9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1.复习握拍动作，球性球感练习。</w:t>
            </w:r>
          </w:p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2．素质：柔韧素质。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3065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924E9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1.复习握拍动作、强化球性球感练习。</w:t>
            </w:r>
          </w:p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2.素质：柔韧素质。</w:t>
            </w:r>
          </w:p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3.体质健康测试人工：坐位体前屈。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3065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924E9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1.学习</w:t>
            </w:r>
            <w:proofErr w:type="gramStart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正手发高远球</w:t>
            </w:r>
            <w:proofErr w:type="gramEnd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动作。</w:t>
            </w:r>
          </w:p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2.素质：核心力量（女），上肢力量（男）。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3065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1.复习</w:t>
            </w:r>
            <w:proofErr w:type="gramStart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正手发高远球</w:t>
            </w:r>
            <w:proofErr w:type="gramEnd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动作。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2.体质健康测试：仰卧起坐（女），引体向上（男）。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1.强化</w:t>
            </w:r>
            <w:proofErr w:type="gramStart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正手发高远</w:t>
            </w:r>
            <w:proofErr w:type="gramEnd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球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2.素质：爆发速度。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1.学习正手</w:t>
            </w:r>
            <w:proofErr w:type="gramStart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高远球</w:t>
            </w:r>
            <w:proofErr w:type="gramEnd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技术动作。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2.体质健康测试：50米。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1.复习正手高远球。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2.素质：弹跳力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1．介绍比赛竞赛规则，了解羽毛球裁判法。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2.体质健康测试：立定跳远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4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1.正手发球（考评）。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2.素质：耐力素质。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1.体质健康测试项目（补测）。</w:t>
            </w:r>
          </w:p>
          <w:p w:rsidR="00730658" w:rsidRPr="002924E9" w:rsidRDefault="00FC772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</w:t>
            </w:r>
            <w:r w:rsidR="00730658"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体质健康测试：800米(女)，1000米（男）。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1. 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分组组织教学比赛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2．录入体</w:t>
            </w:r>
            <w:proofErr w:type="gramStart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测所有</w:t>
            </w:r>
            <w:proofErr w:type="gramEnd"/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730658" w:rsidRPr="002924E9" w:rsidTr="00770E11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1. 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分组组织教学比赛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2.正手发球（补测）。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730658" w:rsidRPr="002924E9" w:rsidTr="002924E9">
        <w:trPr>
          <w:trHeight w:val="52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730658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730658" w:rsidRPr="002924E9" w:rsidRDefault="00730658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2.自主活动。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730658" w:rsidRPr="002924E9" w:rsidRDefault="00730658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30658" w:rsidRPr="002924E9" w:rsidRDefault="00730658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924E9" w:rsidRPr="002924E9" w:rsidTr="002924E9">
        <w:trPr>
          <w:trHeight w:val="3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8B6AC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="008B6AC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查阅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评分     </w:t>
            </w:r>
          </w:p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="008B6AC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期末小</w:t>
            </w: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2924E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E60F2B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924E9" w:rsidRPr="002924E9" w:rsidTr="002924E9">
        <w:trPr>
          <w:trHeight w:val="37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924E9" w:rsidRPr="002924E9" w:rsidTr="002924E9">
        <w:trPr>
          <w:trHeight w:val="3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widowControl/>
              <w:jc w:val="center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2924E9">
            <w:pPr>
              <w:widowControl/>
              <w:ind w:firstLine="2040"/>
              <w:jc w:val="both"/>
              <w:rPr>
                <w:rFonts w:ascii="等线" w:eastAsia="等线" w:hAnsi="等线"/>
                <w:kern w:val="0"/>
                <w:lang w:eastAsia="zh-CN"/>
              </w:rPr>
            </w:pPr>
            <w:r w:rsidRPr="002924E9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:rsidR="002924E9" w:rsidRPr="002924E9" w:rsidRDefault="002924E9" w:rsidP="002924E9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924E9" w:rsidRPr="002924E9" w:rsidRDefault="002924E9" w:rsidP="002924E9">
            <w:pPr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2924E9" w:rsidRPr="002924E9" w:rsidRDefault="002924E9" w:rsidP="002924E9">
      <w:pPr>
        <w:widowControl/>
        <w:spacing w:before="374" w:after="187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b/>
          <w:bCs/>
          <w:color w:val="000000"/>
          <w:kern w:val="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2924E9" w:rsidRDefault="002924E9" w:rsidP="002924E9">
      <w:pPr>
        <w:widowControl/>
        <w:spacing w:before="374" w:after="187"/>
        <w:jc w:val="both"/>
        <w:rPr>
          <w:rFonts w:ascii="仿宋" w:eastAsia="仿宋" w:hAnsi="仿宋"/>
          <w:b/>
          <w:bCs/>
          <w:color w:val="000000"/>
          <w:kern w:val="0"/>
          <w:sz w:val="28"/>
          <w:szCs w:val="28"/>
          <w:lang w:eastAsia="zh-CN"/>
        </w:rPr>
      </w:pPr>
      <w:r w:rsidRPr="002924E9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X="127" w:tblpY="236"/>
        <w:tblOverlap w:val="never"/>
        <w:tblW w:w="8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4110"/>
        <w:gridCol w:w="1836"/>
      </w:tblGrid>
      <w:tr w:rsidR="002329FA" w:rsidRPr="00E60F2B" w:rsidTr="00B86DCF">
        <w:trPr>
          <w:trHeight w:val="387"/>
        </w:trPr>
        <w:tc>
          <w:tcPr>
            <w:tcW w:w="2324" w:type="dxa"/>
            <w:shd w:val="clear" w:color="auto" w:fill="auto"/>
            <w:vAlign w:val="center"/>
          </w:tcPr>
          <w:p w:rsidR="002329FA" w:rsidRPr="00E60F2B" w:rsidRDefault="002329FA" w:rsidP="00FC77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总评构成（4个X）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29FA" w:rsidRPr="00E60F2B" w:rsidRDefault="002329FA" w:rsidP="00FC77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329FA" w:rsidRPr="00E60F2B" w:rsidRDefault="002329FA" w:rsidP="00FC772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2329FA" w:rsidRPr="00E60F2B" w:rsidTr="00B86DCF">
        <w:trPr>
          <w:trHeight w:val="387"/>
        </w:trPr>
        <w:tc>
          <w:tcPr>
            <w:tcW w:w="2324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羽毛球基本技术与教学比赛考核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40</w:t>
            </w:r>
            <w:r w:rsidR="00FC772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2329FA" w:rsidRPr="00E60F2B" w:rsidTr="00B86DCF">
        <w:trPr>
          <w:trHeight w:val="387"/>
        </w:trPr>
        <w:tc>
          <w:tcPr>
            <w:tcW w:w="2324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20</w:t>
            </w:r>
            <w:r w:rsidR="00FC772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2329FA" w:rsidRPr="00E60F2B" w:rsidTr="00B86DCF">
        <w:trPr>
          <w:trHeight w:val="387"/>
        </w:trPr>
        <w:tc>
          <w:tcPr>
            <w:tcW w:w="2324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《国家学生体质健康标准》测试评价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20</w:t>
            </w:r>
            <w:r w:rsidR="00FC772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2329FA" w:rsidRPr="00E60F2B" w:rsidTr="00B86DCF">
        <w:trPr>
          <w:trHeight w:val="387"/>
        </w:trPr>
        <w:tc>
          <w:tcPr>
            <w:tcW w:w="2324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X4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329FA" w:rsidRPr="00E60F2B" w:rsidRDefault="002329FA" w:rsidP="00E60F2B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E60F2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20</w:t>
            </w:r>
            <w:r w:rsidR="00FC772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:rsidR="002329FA" w:rsidRPr="002924E9" w:rsidRDefault="002329FA" w:rsidP="00E60F2B">
      <w:pPr>
        <w:widowControl/>
        <w:spacing w:line="340" w:lineRule="exact"/>
        <w:jc w:val="both"/>
        <w:rPr>
          <w:rFonts w:asciiTheme="minorEastAsia" w:eastAsiaTheme="minorEastAsia" w:hAnsiTheme="minorEastAsia"/>
          <w:color w:val="000000"/>
          <w:kern w:val="0"/>
          <w:sz w:val="21"/>
          <w:szCs w:val="21"/>
          <w:lang w:eastAsia="zh-CN"/>
        </w:rPr>
      </w:pPr>
    </w:p>
    <w:p w:rsidR="002924E9" w:rsidRPr="002924E9" w:rsidRDefault="002924E9" w:rsidP="002924E9">
      <w:pPr>
        <w:widowControl/>
        <w:spacing w:before="75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color w:val="000000"/>
          <w:kern w:val="0"/>
          <w:lang w:eastAsia="zh-CN"/>
        </w:rPr>
        <w:t>备注：</w:t>
      </w:r>
    </w:p>
    <w:p w:rsidR="002924E9" w:rsidRPr="002924E9" w:rsidRDefault="002924E9" w:rsidP="002924E9">
      <w:pPr>
        <w:widowControl/>
        <w:spacing w:before="75"/>
        <w:ind w:left="420" w:hanging="420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color w:val="000000"/>
          <w:kern w:val="0"/>
          <w:lang w:eastAsia="zh-CN"/>
        </w:rPr>
        <w:t>教学内容不宜简单地填写第几章、第几节，应就教学内容本身做简单明了的概括；</w:t>
      </w:r>
    </w:p>
    <w:p w:rsidR="002924E9" w:rsidRPr="002924E9" w:rsidRDefault="002924E9" w:rsidP="002924E9">
      <w:pPr>
        <w:widowControl/>
        <w:spacing w:before="75"/>
        <w:ind w:left="420" w:hanging="420"/>
        <w:jc w:val="both"/>
        <w:rPr>
          <w:rFonts w:ascii="等线" w:eastAsia="等线" w:hAnsi="等线"/>
          <w:kern w:val="0"/>
          <w:lang w:eastAsia="zh-CN"/>
        </w:rPr>
      </w:pPr>
      <w:r w:rsidRPr="002924E9">
        <w:rPr>
          <w:rFonts w:ascii="仿宋" w:eastAsia="仿宋" w:hAnsi="仿宋" w:hint="eastAsia"/>
          <w:color w:val="000000"/>
          <w:kern w:val="0"/>
          <w:lang w:eastAsia="zh-CN"/>
        </w:rPr>
        <w:t>教学方式为讲课、实验、讨论课、习题课、参观、边讲边练、汇报、考核等；</w:t>
      </w:r>
    </w:p>
    <w:p w:rsidR="002924E9" w:rsidRPr="00FC7728" w:rsidRDefault="002924E9" w:rsidP="00FC7728">
      <w:pPr>
        <w:jc w:val="center"/>
        <w:rPr>
          <w:rFonts w:ascii="宋体" w:hAnsi="宋体" w:cs="宋体"/>
          <w:color w:val="000000"/>
          <w:position w:val="-20"/>
          <w:sz w:val="21"/>
          <w:szCs w:val="21"/>
        </w:rPr>
      </w:pPr>
      <w:bookmarkStart w:id="0" w:name="_GoBack"/>
      <w:bookmarkEnd w:id="0"/>
      <w:r w:rsidRPr="002924E9"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任课教师：马亮</w:t>
      </w:r>
      <w:r w:rsidRPr="002924E9">
        <w:rPr>
          <w:rFonts w:ascii="Calibri" w:eastAsia="仿宋" w:hAnsi="Calibri" w:cs="Calibri"/>
          <w:color w:val="000000"/>
          <w:kern w:val="0"/>
          <w:sz w:val="28"/>
          <w:szCs w:val="28"/>
          <w:lang w:eastAsia="zh-CN"/>
        </w:rPr>
        <w:t>            </w:t>
      </w:r>
      <w:r w:rsidR="00FC7728"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系主任审核：</w:t>
      </w:r>
      <w:r w:rsidRPr="002924E9">
        <w:rPr>
          <w:rFonts w:ascii="Calibri" w:eastAsia="仿宋" w:hAnsi="Calibri" w:cs="Calibri"/>
          <w:color w:val="000000"/>
          <w:kern w:val="0"/>
          <w:sz w:val="28"/>
          <w:szCs w:val="28"/>
          <w:lang w:eastAsia="zh-CN"/>
        </w:rPr>
        <w:t> </w:t>
      </w:r>
      <w:r w:rsidR="00FC7728" w:rsidRPr="00FC7728">
        <w:rPr>
          <w:rFonts w:ascii="Calibri" w:eastAsia="仿宋" w:hAnsi="Calibri" w:cs="Calibri"/>
          <w:noProof/>
          <w:color w:val="000000"/>
          <w:kern w:val="0"/>
          <w:sz w:val="28"/>
          <w:szCs w:val="28"/>
          <w:lang w:eastAsia="zh-CN"/>
        </w:rPr>
        <w:drawing>
          <wp:inline distT="0" distB="0" distL="0" distR="0">
            <wp:extent cx="1007390" cy="371475"/>
            <wp:effectExtent l="0" t="0" r="2540" b="0"/>
            <wp:docPr id="3" name="图片 3" descr="C:\Users\user\Documents\WeChat Files\smile_clever\FileStorage\Temp\171012915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Temp\17101291502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95" cy="37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4E9">
        <w:rPr>
          <w:rFonts w:ascii="Calibri" w:eastAsia="仿宋" w:hAnsi="Calibri" w:cs="Calibri"/>
          <w:color w:val="000000"/>
          <w:kern w:val="0"/>
          <w:sz w:val="28"/>
          <w:szCs w:val="28"/>
          <w:lang w:eastAsia="zh-CN"/>
        </w:rPr>
        <w:t>            </w:t>
      </w:r>
      <w:r w:rsidRPr="002924E9"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日期：</w:t>
      </w:r>
      <w:r w:rsidR="00FC7728"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2</w:t>
      </w:r>
      <w:r w:rsidR="00FC7728"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  <w:t>024.3</w:t>
      </w:r>
    </w:p>
    <w:p w:rsidR="00964224" w:rsidRPr="002924E9" w:rsidRDefault="00964224" w:rsidP="00807D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964224" w:rsidRPr="002924E9" w:rsidSect="00ED6C5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FF" w:rsidRDefault="004C7EFF">
      <w:r>
        <w:separator/>
      </w:r>
    </w:p>
  </w:endnote>
  <w:endnote w:type="continuationSeparator" w:id="0">
    <w:p w:rsidR="004C7EFF" w:rsidRDefault="004C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807DC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07DC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07DC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C772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807DC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 w:rsidP="00A8716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FF" w:rsidRDefault="004C7EFF">
      <w:r>
        <w:separator/>
      </w:r>
    </w:p>
  </w:footnote>
  <w:footnote w:type="continuationSeparator" w:id="0">
    <w:p w:rsidR="004C7EFF" w:rsidRDefault="004C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 w:rsidP="00A8716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430CDB" w:rsidP="00A8716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4764980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4224" w:rsidRDefault="005A06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16616101" w14:textId="77777777" w:rsidR="00964224" w:rsidRDefault="005A06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D4"/>
    <w:rsid w:val="000B165C"/>
    <w:rsid w:val="000B38AB"/>
    <w:rsid w:val="000C1065"/>
    <w:rsid w:val="000C3A32"/>
    <w:rsid w:val="000C65FF"/>
    <w:rsid w:val="000C7AFA"/>
    <w:rsid w:val="000C7DB2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9FA"/>
    <w:rsid w:val="00233384"/>
    <w:rsid w:val="00233529"/>
    <w:rsid w:val="00240B53"/>
    <w:rsid w:val="00280A20"/>
    <w:rsid w:val="00283A9D"/>
    <w:rsid w:val="00287142"/>
    <w:rsid w:val="00290A4F"/>
    <w:rsid w:val="00290EB6"/>
    <w:rsid w:val="002924E9"/>
    <w:rsid w:val="002A0689"/>
    <w:rsid w:val="002B23AD"/>
    <w:rsid w:val="002C085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0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0CD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FD"/>
    <w:rsid w:val="004C1D3E"/>
    <w:rsid w:val="004C7613"/>
    <w:rsid w:val="004C7EFF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41D3"/>
    <w:rsid w:val="005B6225"/>
    <w:rsid w:val="005C4583"/>
    <w:rsid w:val="005D54FC"/>
    <w:rsid w:val="005E29D2"/>
    <w:rsid w:val="005E7A88"/>
    <w:rsid w:val="005F0931"/>
    <w:rsid w:val="005F2CBF"/>
    <w:rsid w:val="005F5ECE"/>
    <w:rsid w:val="005F79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BA8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730"/>
    <w:rsid w:val="006F4482"/>
    <w:rsid w:val="00701C32"/>
    <w:rsid w:val="00704C15"/>
    <w:rsid w:val="0070511C"/>
    <w:rsid w:val="00714CF5"/>
    <w:rsid w:val="00727FB2"/>
    <w:rsid w:val="00730658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618"/>
    <w:rsid w:val="00801EE1"/>
    <w:rsid w:val="0080201E"/>
    <w:rsid w:val="008060B9"/>
    <w:rsid w:val="00807DC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AC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E8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0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7EC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16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18D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25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6DE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2B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C53"/>
    <w:rsid w:val="00ED6D42"/>
    <w:rsid w:val="00EE1656"/>
    <w:rsid w:val="00EF09CE"/>
    <w:rsid w:val="00EF1D28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3536B"/>
    <w:rsid w:val="00F418D3"/>
    <w:rsid w:val="00F45EBF"/>
    <w:rsid w:val="00F46AC8"/>
    <w:rsid w:val="00F54438"/>
    <w:rsid w:val="00F55A8A"/>
    <w:rsid w:val="00F562B7"/>
    <w:rsid w:val="00F61FD6"/>
    <w:rsid w:val="00F625BE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72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C1454-24A0-4F76-96A9-84D4A7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B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8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84CBE"/>
  </w:style>
  <w:style w:type="character" w:styleId="a6">
    <w:name w:val="Hyperlink"/>
    <w:rsid w:val="00584CBE"/>
    <w:rPr>
      <w:color w:val="0000FF"/>
      <w:u w:val="single"/>
    </w:rPr>
  </w:style>
  <w:style w:type="table" w:styleId="a7">
    <w:name w:val="Table Grid"/>
    <w:basedOn w:val="a1"/>
    <w:qFormat/>
    <w:rsid w:val="00584C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84C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aragraph">
    <w:name w:val="paragraph"/>
    <w:basedOn w:val="a"/>
    <w:semiHidden/>
    <w:rsid w:val="002924E9"/>
    <w:pPr>
      <w:widowControl/>
      <w:spacing w:before="100" w:beforeAutospacing="1" w:after="100" w:afterAutospacing="1"/>
    </w:pPr>
    <w:rPr>
      <w:rFonts w:ascii="等线" w:eastAsia="等线" w:hAnsi="等线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D6%EC%BD%A8%B9%FA_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AA7C1-A782-41F8-B4FD-D5DB7358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209</Words>
  <Characters>1194</Characters>
  <Application>Microsoft Office Word</Application>
  <DocSecurity>0</DocSecurity>
  <Lines>9</Lines>
  <Paragraphs>2</Paragraphs>
  <ScaleCrop>false</ScaleCrop>
  <Company>CMT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15</cp:revision>
  <cp:lastPrinted>2015-03-18T03:45:00Z</cp:lastPrinted>
  <dcterms:created xsi:type="dcterms:W3CDTF">2024-03-05T09:34:00Z</dcterms:created>
  <dcterms:modified xsi:type="dcterms:W3CDTF">2024-03-11T03:52:00Z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