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4F60737B"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856324">
        <w:rPr>
          <w:rFonts w:ascii="黑体" w:eastAsia="黑体" w:hAnsi="黑体" w:hint="eastAsia"/>
          <w:bCs/>
          <w:sz w:val="32"/>
          <w:szCs w:val="32"/>
        </w:rPr>
        <w:t>匹克球</w:t>
      </w:r>
      <w:r w:rsidR="000A16F0">
        <w:rPr>
          <w:rFonts w:ascii="黑体" w:eastAsia="黑体" w:hAnsi="黑体" w:hint="eastAsia"/>
          <w:bCs/>
          <w:sz w:val="32"/>
          <w:szCs w:val="32"/>
        </w:rPr>
        <w:t>1</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56A2FB1D"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3D5FEC39"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122D686C" w:rsidR="009147D6" w:rsidRPr="001454CF" w:rsidRDefault="009147D6" w:rsidP="006119AF">
            <w:pPr>
              <w:jc w:val="left"/>
              <w:rPr>
                <w:rFonts w:asciiTheme="minorEastAsia" w:eastAsiaTheme="minorEastAsia" w:hAnsiTheme="minorEastAsia"/>
                <w:color w:val="000000" w:themeColor="text1"/>
                <w:sz w:val="21"/>
                <w:szCs w:val="21"/>
              </w:rPr>
            </w:pPr>
            <w:r w:rsidRPr="001454CF">
              <w:rPr>
                <w:rFonts w:asciiTheme="minorEastAsia" w:eastAsiaTheme="minorEastAsia" w:hAnsiTheme="minorEastAsia" w:hint="eastAsia"/>
                <w:color w:val="000000" w:themeColor="text1"/>
                <w:sz w:val="21"/>
                <w:szCs w:val="21"/>
              </w:rPr>
              <w:t>（中文）</w:t>
            </w:r>
            <w:proofErr w:type="gramStart"/>
            <w:r w:rsidR="00856324" w:rsidRPr="001454CF">
              <w:rPr>
                <w:rFonts w:asciiTheme="minorEastAsia" w:eastAsiaTheme="minorEastAsia" w:hAnsiTheme="minorEastAsia" w:hint="eastAsia"/>
                <w:color w:val="000000" w:themeColor="text1"/>
                <w:sz w:val="21"/>
                <w:szCs w:val="21"/>
              </w:rPr>
              <w:t>匹克球</w:t>
            </w:r>
            <w:proofErr w:type="gramEnd"/>
            <w:r w:rsidR="00856324" w:rsidRPr="001454CF">
              <w:rPr>
                <w:rFonts w:asciiTheme="minorEastAsia" w:eastAsiaTheme="minorEastAsia" w:hAnsiTheme="minorEastAsia"/>
                <w:color w:val="000000" w:themeColor="text1"/>
                <w:sz w:val="21"/>
                <w:szCs w:val="21"/>
              </w:rPr>
              <w:t>1</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05D0BDD0" w:rsidR="009147D6" w:rsidRPr="001454CF" w:rsidRDefault="009147D6" w:rsidP="006119AF">
            <w:pPr>
              <w:jc w:val="left"/>
              <w:rPr>
                <w:rFonts w:asciiTheme="minorEastAsia" w:eastAsiaTheme="minorEastAsia" w:hAnsiTheme="minorEastAsia"/>
                <w:color w:val="000000" w:themeColor="text1"/>
                <w:sz w:val="21"/>
                <w:szCs w:val="21"/>
              </w:rPr>
            </w:pPr>
            <w:r w:rsidRPr="001454CF">
              <w:rPr>
                <w:rFonts w:asciiTheme="minorEastAsia" w:eastAsiaTheme="minorEastAsia" w:hAnsiTheme="minorEastAsia" w:hint="eastAsia"/>
                <w:color w:val="000000" w:themeColor="text1"/>
                <w:sz w:val="21"/>
                <w:szCs w:val="21"/>
              </w:rPr>
              <w:t>（英文）</w:t>
            </w:r>
            <w:proofErr w:type="spellStart"/>
            <w:r w:rsidR="00856324" w:rsidRPr="001454CF">
              <w:rPr>
                <w:rFonts w:ascii="Times New Roman" w:eastAsiaTheme="minorEastAsia" w:hAnsi="Times New Roman" w:cs="Times New Roman"/>
                <w:color w:val="000000" w:themeColor="text1"/>
                <w:sz w:val="21"/>
                <w:szCs w:val="20"/>
              </w:rPr>
              <w:t>pickleball</w:t>
            </w:r>
            <w:proofErr w:type="spellEnd"/>
            <w:r w:rsidR="00856324" w:rsidRPr="001454CF">
              <w:rPr>
                <w:rFonts w:ascii="Times New Roman" w:eastAsiaTheme="minorEastAsia" w:hAnsi="Times New Roman" w:cs="Times New Roman"/>
                <w:color w:val="000000" w:themeColor="text1"/>
                <w:sz w:val="21"/>
                <w:szCs w:val="20"/>
              </w:rPr>
              <w:t xml:space="preserve"> 1</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737109D"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0CCE154A" w:rsidR="00EE1C85" w:rsidRPr="001454CF" w:rsidRDefault="000A16F0" w:rsidP="00640137">
            <w:pPr>
              <w:jc w:val="center"/>
              <w:rPr>
                <w:rFonts w:asciiTheme="minorEastAsia" w:eastAsiaTheme="minorEastAsia" w:hAnsiTheme="minorEastAsia"/>
                <w:color w:val="000000" w:themeColor="text1"/>
                <w:sz w:val="21"/>
                <w:szCs w:val="21"/>
              </w:rPr>
            </w:pPr>
            <w:r w:rsidRPr="001454CF">
              <w:rPr>
                <w:rFonts w:asciiTheme="minorEastAsia" w:eastAsiaTheme="minorEastAsia" w:hAnsiTheme="minorEastAsia" w:hint="eastAsia"/>
                <w:color w:val="000000" w:themeColor="text1"/>
                <w:sz w:val="21"/>
                <w:szCs w:val="21"/>
              </w:rPr>
              <w:t>2</w:t>
            </w:r>
            <w:r w:rsidRPr="001454CF">
              <w:rPr>
                <w:rFonts w:asciiTheme="minorEastAsia" w:eastAsiaTheme="minorEastAsia" w:hAnsiTheme="minorEastAsia"/>
                <w:color w:val="000000" w:themeColor="text1"/>
                <w:sz w:val="21"/>
                <w:szCs w:val="21"/>
              </w:rPr>
              <w:t>1000</w:t>
            </w:r>
            <w:r w:rsidR="00856324" w:rsidRPr="001454CF">
              <w:rPr>
                <w:rFonts w:asciiTheme="minorEastAsia" w:eastAsiaTheme="minorEastAsia" w:hAnsiTheme="minorEastAsia" w:hint="eastAsia"/>
                <w:color w:val="000000" w:themeColor="text1"/>
                <w:sz w:val="21"/>
                <w:szCs w:val="21"/>
              </w:rPr>
              <w:t>63</w:t>
            </w:r>
          </w:p>
        </w:tc>
        <w:tc>
          <w:tcPr>
            <w:tcW w:w="2126" w:type="dxa"/>
            <w:gridSpan w:val="2"/>
            <w:vAlign w:val="center"/>
          </w:tcPr>
          <w:p w14:paraId="066EC977" w14:textId="3C321CCA" w:rsidR="00EE1C85" w:rsidRPr="006119AF" w:rsidRDefault="00EE1C85" w:rsidP="006119AF">
            <w:pPr>
              <w:jc w:val="center"/>
              <w:rPr>
                <w:rFonts w:ascii="黑体" w:eastAsia="黑体" w:hAnsi="黑体"/>
                <w:color w:val="000000" w:themeColor="text1"/>
                <w:sz w:val="21"/>
                <w:szCs w:val="21"/>
              </w:rPr>
            </w:pPr>
            <w:r w:rsidRPr="006119AF">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3BBFC6D" w:rsidR="00EE1C85" w:rsidRPr="006119AF" w:rsidRDefault="000A16F0" w:rsidP="006119AF">
            <w:pPr>
              <w:jc w:val="center"/>
              <w:rPr>
                <w:rFonts w:ascii="黑体" w:eastAsia="黑体" w:hAnsi="黑体"/>
                <w:color w:val="000000" w:themeColor="text1"/>
                <w:sz w:val="21"/>
                <w:szCs w:val="21"/>
              </w:rPr>
            </w:pPr>
            <w:r w:rsidRPr="00640137">
              <w:rPr>
                <w:rFonts w:asciiTheme="minorEastAsia" w:eastAsiaTheme="minorEastAsia" w:hAnsiTheme="minorEastAsia" w:hint="eastAsia"/>
                <w:color w:val="000000" w:themeColor="text1"/>
                <w:sz w:val="20"/>
                <w:szCs w:val="20"/>
              </w:rPr>
              <w:t>1</w:t>
            </w:r>
          </w:p>
        </w:tc>
      </w:tr>
      <w:tr w:rsidR="00446A5E" w14:paraId="644B5535" w14:textId="77777777" w:rsidTr="004A6F3A">
        <w:trPr>
          <w:trHeight w:val="340"/>
        </w:trPr>
        <w:tc>
          <w:tcPr>
            <w:tcW w:w="1691" w:type="dxa"/>
            <w:tcBorders>
              <w:left w:val="single" w:sz="12" w:space="0" w:color="auto"/>
            </w:tcBorders>
            <w:shd w:val="clear" w:color="auto" w:fill="auto"/>
            <w:vAlign w:val="center"/>
          </w:tcPr>
          <w:p w14:paraId="1045B68D" w14:textId="129C23CF"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69C31667" w:rsidR="00D57CF5" w:rsidRPr="001454CF" w:rsidRDefault="000A16F0" w:rsidP="00640137">
            <w:pPr>
              <w:jc w:val="center"/>
              <w:rPr>
                <w:rFonts w:asciiTheme="minorEastAsia" w:eastAsiaTheme="minorEastAsia" w:hAnsiTheme="minorEastAsia"/>
                <w:color w:val="000000" w:themeColor="text1"/>
                <w:sz w:val="21"/>
                <w:szCs w:val="21"/>
              </w:rPr>
            </w:pPr>
            <w:r w:rsidRPr="001454CF">
              <w:rPr>
                <w:rFonts w:asciiTheme="minorEastAsia" w:eastAsiaTheme="minorEastAsia" w:hAnsiTheme="minorEastAsia" w:hint="eastAsia"/>
                <w:color w:val="000000" w:themeColor="text1"/>
                <w:sz w:val="21"/>
                <w:szCs w:val="21"/>
              </w:rPr>
              <w:t>3</w:t>
            </w:r>
            <w:r w:rsidRPr="001454CF">
              <w:rPr>
                <w:rFonts w:asciiTheme="minorEastAsia" w:eastAsiaTheme="minorEastAsia" w:hAnsiTheme="minorEastAsia"/>
                <w:color w:val="000000" w:themeColor="text1"/>
                <w:sz w:val="21"/>
                <w:szCs w:val="21"/>
              </w:rPr>
              <w:t>2</w:t>
            </w:r>
          </w:p>
        </w:tc>
        <w:tc>
          <w:tcPr>
            <w:tcW w:w="1272" w:type="dxa"/>
            <w:vAlign w:val="center"/>
          </w:tcPr>
          <w:p w14:paraId="6C855154" w14:textId="37C66A74"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理论学时</w:t>
            </w:r>
          </w:p>
        </w:tc>
        <w:tc>
          <w:tcPr>
            <w:tcW w:w="854" w:type="dxa"/>
            <w:vAlign w:val="center"/>
          </w:tcPr>
          <w:p w14:paraId="518DF9D4" w14:textId="7C3F60BB" w:rsidR="00D57CF5" w:rsidRPr="001454CF" w:rsidRDefault="000A16F0" w:rsidP="006119AF">
            <w:pPr>
              <w:jc w:val="center"/>
              <w:rPr>
                <w:rFonts w:ascii="黑体" w:eastAsia="黑体" w:hAnsi="黑体"/>
                <w:color w:val="000000" w:themeColor="text1"/>
                <w:sz w:val="21"/>
                <w:szCs w:val="21"/>
              </w:rPr>
            </w:pPr>
            <w:r w:rsidRPr="001454CF">
              <w:rPr>
                <w:rFonts w:asciiTheme="minorEastAsia" w:eastAsiaTheme="minorEastAsia" w:hAnsiTheme="minorEastAsia" w:hint="eastAsia"/>
                <w:color w:val="000000" w:themeColor="text1"/>
                <w:sz w:val="21"/>
                <w:szCs w:val="21"/>
              </w:rPr>
              <w:t>4</w:t>
            </w:r>
          </w:p>
        </w:tc>
        <w:tc>
          <w:tcPr>
            <w:tcW w:w="1413" w:type="dxa"/>
            <w:gridSpan w:val="2"/>
            <w:vAlign w:val="center"/>
          </w:tcPr>
          <w:p w14:paraId="4EB60CA9" w14:textId="0CC75BA5"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04E1DCAC" w:rsidR="00D57CF5" w:rsidRPr="001454CF" w:rsidRDefault="000A16F0" w:rsidP="006119AF">
            <w:pPr>
              <w:jc w:val="center"/>
              <w:rPr>
                <w:rFonts w:ascii="黑体" w:eastAsia="黑体" w:hAnsi="黑体"/>
                <w:color w:val="000000" w:themeColor="text1"/>
                <w:sz w:val="21"/>
                <w:szCs w:val="21"/>
              </w:rPr>
            </w:pPr>
            <w:r w:rsidRPr="001454CF">
              <w:rPr>
                <w:rFonts w:asciiTheme="minorEastAsia" w:eastAsiaTheme="minorEastAsia" w:hAnsiTheme="minorEastAsia" w:hint="eastAsia"/>
                <w:color w:val="000000" w:themeColor="text1"/>
                <w:sz w:val="21"/>
                <w:szCs w:val="21"/>
              </w:rPr>
              <w:t>2</w:t>
            </w:r>
            <w:r w:rsidRPr="001454CF">
              <w:rPr>
                <w:rFonts w:asciiTheme="minorEastAsia" w:eastAsiaTheme="minorEastAsia" w:hAnsiTheme="minorEastAsia"/>
                <w:color w:val="000000" w:themeColor="text1"/>
                <w:sz w:val="21"/>
                <w:szCs w:val="21"/>
              </w:rPr>
              <w:t>8</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463F85B"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758E41BF" w:rsidR="00D57CF5" w:rsidRPr="001454CF" w:rsidRDefault="006119AF" w:rsidP="00AA61DE">
            <w:pPr>
              <w:jc w:val="center"/>
              <w:rPr>
                <w:rFonts w:asciiTheme="minorEastAsia" w:eastAsiaTheme="minorEastAsia" w:hAnsiTheme="minorEastAsia"/>
                <w:color w:val="000000" w:themeColor="text1"/>
                <w:sz w:val="21"/>
                <w:szCs w:val="21"/>
              </w:rPr>
            </w:pPr>
            <w:r w:rsidRPr="001454CF">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14:paraId="74D55064" w14:textId="1C7D67BF"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适用</w:t>
            </w:r>
            <w:r w:rsidRPr="006119AF">
              <w:rPr>
                <w:rFonts w:ascii="黑体" w:eastAsia="黑体" w:hAnsi="黑体"/>
                <w:color w:val="000000" w:themeColor="text1"/>
                <w:sz w:val="21"/>
                <w:szCs w:val="21"/>
              </w:rPr>
              <w:t>专业</w:t>
            </w:r>
            <w:r w:rsidRPr="006119AF">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0F52F238" w:rsidR="007A461E" w:rsidRPr="001454CF" w:rsidRDefault="00670920" w:rsidP="006119AF">
            <w:pPr>
              <w:jc w:val="center"/>
              <w:rPr>
                <w:rFonts w:ascii="黑体" w:eastAsia="黑体" w:hAnsi="黑体"/>
                <w:color w:val="000000" w:themeColor="text1"/>
                <w:sz w:val="21"/>
                <w:szCs w:val="21"/>
              </w:rPr>
            </w:pPr>
            <w:r w:rsidRPr="001454CF">
              <w:rPr>
                <w:rFonts w:asciiTheme="minorEastAsia" w:eastAsiaTheme="minorEastAsia" w:hAnsiTheme="minorEastAsia" w:hint="eastAsia"/>
                <w:color w:val="000000" w:themeColor="text1"/>
                <w:sz w:val="21"/>
                <w:szCs w:val="21"/>
              </w:rPr>
              <w:t>全校本科</w:t>
            </w:r>
            <w:r w:rsidR="007A461E" w:rsidRPr="001454CF">
              <w:rPr>
                <w:rFonts w:asciiTheme="minorEastAsia" w:eastAsiaTheme="minorEastAsia" w:hAnsiTheme="minorEastAsia"/>
                <w:color w:val="000000" w:themeColor="text1"/>
                <w:sz w:val="21"/>
                <w:szCs w:val="21"/>
              </w:rPr>
              <w:t>第</w:t>
            </w:r>
            <w:r w:rsidR="007A461E" w:rsidRPr="001454CF">
              <w:rPr>
                <w:rFonts w:asciiTheme="minorEastAsia" w:eastAsiaTheme="minorEastAsia" w:hAnsiTheme="minorEastAsia" w:hint="eastAsia"/>
                <w:color w:val="000000" w:themeColor="text1"/>
                <w:sz w:val="21"/>
                <w:szCs w:val="21"/>
              </w:rPr>
              <w:t>2、4学期</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11D06147"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364B2622" w:rsidR="00D57CF5" w:rsidRPr="001454CF" w:rsidRDefault="007A461E" w:rsidP="006119AF">
            <w:pPr>
              <w:jc w:val="center"/>
              <w:rPr>
                <w:rFonts w:asciiTheme="minorEastAsia" w:eastAsiaTheme="minorEastAsia" w:hAnsiTheme="minorEastAsia"/>
                <w:color w:val="000000" w:themeColor="text1"/>
                <w:sz w:val="21"/>
                <w:szCs w:val="21"/>
              </w:rPr>
            </w:pPr>
            <w:r w:rsidRPr="001454CF">
              <w:rPr>
                <w:rFonts w:asciiTheme="minorEastAsia" w:eastAsiaTheme="minorEastAsia" w:hAnsiTheme="minorEastAsia"/>
                <w:color w:val="000000" w:themeColor="text1"/>
                <w:sz w:val="21"/>
                <w:szCs w:val="21"/>
              </w:rPr>
              <w:t>通识教育必修课</w:t>
            </w:r>
          </w:p>
        </w:tc>
        <w:tc>
          <w:tcPr>
            <w:tcW w:w="2126" w:type="dxa"/>
            <w:gridSpan w:val="2"/>
            <w:vAlign w:val="center"/>
          </w:tcPr>
          <w:p w14:paraId="4AAB6BFC" w14:textId="77777777" w:rsidR="00D57CF5" w:rsidRPr="006119AF" w:rsidRDefault="00D57CF5"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7E488972" w:rsidR="00D57CF5" w:rsidRPr="006119AF" w:rsidRDefault="009F3900" w:rsidP="006119AF">
            <w:pPr>
              <w:jc w:val="center"/>
              <w:rPr>
                <w:rFonts w:ascii="黑体" w:eastAsia="黑体" w:hAnsi="黑体"/>
                <w:color w:val="000000" w:themeColor="text1"/>
                <w:sz w:val="21"/>
                <w:szCs w:val="21"/>
              </w:rPr>
            </w:pPr>
            <w:r w:rsidRPr="004E189D">
              <w:rPr>
                <w:rFonts w:asciiTheme="minorEastAsia" w:eastAsiaTheme="minorEastAsia" w:hAnsiTheme="minorEastAsia" w:hint="eastAsia"/>
                <w:color w:val="000000" w:themeColor="text1"/>
                <w:sz w:val="21"/>
                <w:szCs w:val="20"/>
              </w:rPr>
              <w:t>考查</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19291E99" w:rsidR="000203E0" w:rsidRPr="001454CF" w:rsidRDefault="009F3900" w:rsidP="00640137">
            <w:pPr>
              <w:jc w:val="left"/>
              <w:rPr>
                <w:rFonts w:ascii="黑体" w:eastAsia="黑体" w:hAnsi="黑体"/>
                <w:color w:val="000000" w:themeColor="text1"/>
                <w:sz w:val="21"/>
                <w:szCs w:val="21"/>
              </w:rPr>
            </w:pPr>
            <w:r w:rsidRPr="001454CF">
              <w:rPr>
                <w:rFonts w:asciiTheme="minorEastAsia" w:eastAsiaTheme="minorEastAsia" w:hAnsiTheme="minorEastAsia" w:hint="eastAsia"/>
                <w:color w:val="000000" w:themeColor="text1"/>
                <w:sz w:val="21"/>
                <w:szCs w:val="21"/>
              </w:rPr>
              <w:t>《新编大学体育与健康教程》王慧</w:t>
            </w:r>
            <w:r w:rsidRPr="001454CF">
              <w:rPr>
                <w:rFonts w:asciiTheme="minorEastAsia" w:eastAsiaTheme="minorEastAsia" w:hAnsiTheme="minorEastAsia"/>
                <w:color w:val="000000" w:themeColor="text1"/>
                <w:sz w:val="21"/>
                <w:szCs w:val="21"/>
              </w:rPr>
              <w:t xml:space="preserve"> 刘彬主编   ISBN978-7-5229-0562-4  中国纺织出版社 2023.8</w:t>
            </w:r>
          </w:p>
        </w:tc>
        <w:tc>
          <w:tcPr>
            <w:tcW w:w="1413" w:type="dxa"/>
            <w:gridSpan w:val="2"/>
            <w:vAlign w:val="center"/>
          </w:tcPr>
          <w:p w14:paraId="25D25D83" w14:textId="77777777"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是否为</w:t>
            </w:r>
          </w:p>
          <w:p w14:paraId="310C358A" w14:textId="2308DB50" w:rsidR="000203E0" w:rsidRPr="006119AF" w:rsidRDefault="000203E0" w:rsidP="006119AF">
            <w:pPr>
              <w:jc w:val="center"/>
              <w:rPr>
                <w:rFonts w:ascii="黑体" w:eastAsia="黑体" w:hAnsi="黑体"/>
                <w:color w:val="000000" w:themeColor="text1"/>
                <w:sz w:val="21"/>
                <w:szCs w:val="21"/>
              </w:rPr>
            </w:pPr>
            <w:r w:rsidRPr="006119AF">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61AEC63" w:rsidR="000203E0" w:rsidRPr="001454CF" w:rsidRDefault="007A461E" w:rsidP="00640137">
            <w:pPr>
              <w:jc w:val="center"/>
              <w:rPr>
                <w:rFonts w:ascii="黑体" w:eastAsia="黑体" w:hAnsi="黑体"/>
                <w:color w:val="000000" w:themeColor="text1"/>
                <w:sz w:val="21"/>
                <w:szCs w:val="21"/>
              </w:rPr>
            </w:pPr>
            <w:r w:rsidRPr="001454CF">
              <w:rPr>
                <w:rFonts w:asciiTheme="minorEastAsia" w:eastAsiaTheme="minorEastAsia" w:hAnsiTheme="minorEastAsia"/>
                <w:color w:val="000000" w:themeColor="text1"/>
                <w:sz w:val="21"/>
                <w:szCs w:val="21"/>
              </w:rPr>
              <w:t>否</w:t>
            </w:r>
          </w:p>
        </w:tc>
      </w:tr>
      <w:tr w:rsidR="00D57CF5" w14:paraId="1C56CF89" w14:textId="77777777" w:rsidTr="00446A5E">
        <w:trPr>
          <w:trHeight w:val="507"/>
        </w:trPr>
        <w:tc>
          <w:tcPr>
            <w:tcW w:w="1691" w:type="dxa"/>
            <w:tcBorders>
              <w:left w:val="single" w:sz="12" w:space="0" w:color="auto"/>
            </w:tcBorders>
            <w:shd w:val="clear" w:color="auto" w:fill="auto"/>
            <w:vAlign w:val="center"/>
          </w:tcPr>
          <w:p w14:paraId="7B5B0D85" w14:textId="53E91F50"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539D1164" w:rsidR="00D57CF5" w:rsidRPr="001454CF" w:rsidRDefault="00F90E86" w:rsidP="006119AF">
            <w:pPr>
              <w:jc w:val="left"/>
              <w:rPr>
                <w:rFonts w:asciiTheme="minorEastAsia" w:eastAsiaTheme="minorEastAsia" w:hAnsiTheme="minorEastAsia"/>
                <w:color w:val="000000" w:themeColor="text1"/>
                <w:sz w:val="21"/>
                <w:szCs w:val="21"/>
              </w:rPr>
            </w:pPr>
            <w:r w:rsidRPr="001454CF">
              <w:rPr>
                <w:rFonts w:asciiTheme="minorEastAsia" w:eastAsiaTheme="minorEastAsia" w:hAnsiTheme="minorEastAsia"/>
                <w:color w:val="000000" w:themeColor="text1"/>
                <w:sz w:val="21"/>
                <w:szCs w:val="21"/>
              </w:rPr>
              <w:t>体育</w:t>
            </w:r>
            <w:r w:rsidR="00262387">
              <w:rPr>
                <w:rFonts w:asciiTheme="minorEastAsia" w:eastAsiaTheme="minorEastAsia" w:hAnsiTheme="minorEastAsia" w:hint="eastAsia"/>
                <w:color w:val="000000" w:themeColor="text1"/>
                <w:sz w:val="21"/>
                <w:szCs w:val="21"/>
              </w:rPr>
              <w:t>1</w:t>
            </w:r>
            <w:r w:rsidR="00262387">
              <w:rPr>
                <w:rFonts w:asciiTheme="minorEastAsia" w:eastAsiaTheme="minorEastAsia" w:hAnsiTheme="minorEastAsia"/>
                <w:color w:val="000000" w:themeColor="text1"/>
                <w:sz w:val="21"/>
                <w:szCs w:val="21"/>
              </w:rPr>
              <w:t xml:space="preserve"> </w:t>
            </w:r>
            <w:r w:rsidR="00262387">
              <w:rPr>
                <w:rFonts w:asciiTheme="minorEastAsia" w:eastAsiaTheme="minorEastAsia" w:hAnsiTheme="minorEastAsia" w:hint="eastAsia"/>
                <w:color w:val="000000" w:themeColor="text1"/>
                <w:sz w:val="21"/>
                <w:szCs w:val="21"/>
              </w:rPr>
              <w:t>2</w:t>
            </w:r>
            <w:r w:rsidR="00262387">
              <w:rPr>
                <w:rFonts w:asciiTheme="minorEastAsia" w:eastAsiaTheme="minorEastAsia" w:hAnsiTheme="minorEastAsia"/>
                <w:color w:val="000000" w:themeColor="text1"/>
                <w:sz w:val="21"/>
                <w:szCs w:val="21"/>
              </w:rPr>
              <w:t>100020（</w:t>
            </w:r>
            <w:r w:rsidRPr="001454CF">
              <w:rPr>
                <w:rFonts w:asciiTheme="minorEastAsia" w:eastAsiaTheme="minorEastAsia" w:hAnsiTheme="minorEastAsia" w:hint="eastAsia"/>
                <w:color w:val="000000" w:themeColor="text1"/>
                <w:sz w:val="21"/>
                <w:szCs w:val="21"/>
              </w:rPr>
              <w:t>1</w:t>
            </w:r>
            <w:r w:rsidR="00262387">
              <w:rPr>
                <w:rFonts w:asciiTheme="minorEastAsia" w:eastAsiaTheme="minorEastAsia" w:hAnsiTheme="minorEastAsia" w:hint="eastAsia"/>
                <w:color w:val="000000" w:themeColor="text1"/>
                <w:sz w:val="21"/>
                <w:szCs w:val="21"/>
              </w:rPr>
              <w:t>）</w:t>
            </w:r>
          </w:p>
        </w:tc>
      </w:tr>
      <w:tr w:rsidR="00D57CF5" w14:paraId="1C8B1152" w14:textId="77777777" w:rsidTr="001A2D70">
        <w:trPr>
          <w:trHeight w:val="3421"/>
        </w:trPr>
        <w:tc>
          <w:tcPr>
            <w:tcW w:w="1691" w:type="dxa"/>
            <w:tcBorders>
              <w:left w:val="single" w:sz="12" w:space="0" w:color="auto"/>
            </w:tcBorders>
            <w:shd w:val="clear" w:color="auto" w:fill="auto"/>
            <w:vAlign w:val="center"/>
          </w:tcPr>
          <w:p w14:paraId="49648014" w14:textId="4CDCB454"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1C882FEA" w:rsidR="00D57CF5" w:rsidRPr="001454CF" w:rsidRDefault="00856324" w:rsidP="00F90E86">
            <w:pPr>
              <w:autoSpaceDE w:val="0"/>
              <w:autoSpaceDN w:val="0"/>
              <w:adjustRightInd w:val="0"/>
              <w:spacing w:line="340" w:lineRule="exact"/>
              <w:ind w:firstLine="360"/>
              <w:jc w:val="left"/>
              <w:rPr>
                <w:rFonts w:asciiTheme="minorEastAsia" w:eastAsiaTheme="minorEastAsia" w:hAnsiTheme="minorEastAsia" w:cs="Arial"/>
                <w:sz w:val="21"/>
                <w:szCs w:val="21"/>
              </w:rPr>
            </w:pPr>
            <w:r w:rsidRPr="001454CF">
              <w:rPr>
                <w:rFonts w:asciiTheme="minorEastAsia" w:eastAsiaTheme="minorEastAsia" w:hAnsiTheme="minorEastAsia" w:cs="Arial" w:hint="eastAsia"/>
                <w:sz w:val="21"/>
                <w:szCs w:val="21"/>
              </w:rPr>
              <w:t>匹克球（</w:t>
            </w:r>
            <w:proofErr w:type="spellStart"/>
            <w:r w:rsidRPr="00085932">
              <w:rPr>
                <w:rFonts w:ascii="Times New Roman" w:eastAsiaTheme="minorEastAsia" w:hAnsi="Times New Roman" w:cs="Times New Roman"/>
                <w:sz w:val="21"/>
                <w:szCs w:val="21"/>
              </w:rPr>
              <w:t>Pickleball</w:t>
            </w:r>
            <w:proofErr w:type="spellEnd"/>
            <w:r w:rsidRPr="001454CF">
              <w:rPr>
                <w:rFonts w:asciiTheme="minorEastAsia" w:eastAsiaTheme="minorEastAsia" w:hAnsiTheme="minorEastAsia" w:cs="Arial"/>
                <w:sz w:val="21"/>
                <w:szCs w:val="21"/>
              </w:rPr>
              <w:t>）是用球拍击球的一种运动，它是聚集网球、羽毛球和乒乓球的混合运动。在身体的活动量和活动度上，</w:t>
            </w:r>
            <w:proofErr w:type="gramStart"/>
            <w:r w:rsidRPr="001454CF">
              <w:rPr>
                <w:rFonts w:asciiTheme="minorEastAsia" w:eastAsiaTheme="minorEastAsia" w:hAnsiTheme="minorEastAsia" w:cs="Arial"/>
                <w:sz w:val="21"/>
                <w:szCs w:val="21"/>
              </w:rPr>
              <w:t>匹克球比</w:t>
            </w:r>
            <w:proofErr w:type="gramEnd"/>
            <w:r w:rsidRPr="001454CF">
              <w:rPr>
                <w:rFonts w:asciiTheme="minorEastAsia" w:eastAsiaTheme="minorEastAsia" w:hAnsiTheme="minorEastAsia" w:cs="Arial"/>
                <w:sz w:val="21"/>
                <w:szCs w:val="21"/>
              </w:rPr>
              <w:t>乒乓球的活动度和活动量大，所以在锻炼身体上比乒乓球好。</w:t>
            </w:r>
            <w:proofErr w:type="gramStart"/>
            <w:r w:rsidRPr="001454CF">
              <w:rPr>
                <w:rFonts w:asciiTheme="minorEastAsia" w:eastAsiaTheme="minorEastAsia" w:hAnsiTheme="minorEastAsia" w:cs="Arial"/>
                <w:sz w:val="21"/>
                <w:szCs w:val="21"/>
              </w:rPr>
              <w:t>匹克球的</w:t>
            </w:r>
            <w:proofErr w:type="gramEnd"/>
            <w:r w:rsidRPr="001454CF">
              <w:rPr>
                <w:rFonts w:asciiTheme="minorEastAsia" w:eastAsiaTheme="minorEastAsia" w:hAnsiTheme="minorEastAsia" w:cs="Arial"/>
                <w:sz w:val="21"/>
                <w:szCs w:val="21"/>
              </w:rPr>
              <w:t>活动量和运动量比羽毛球和网球要小，打不太动羽毛球或网球的人就适宜</w:t>
            </w:r>
            <w:proofErr w:type="gramStart"/>
            <w:r w:rsidRPr="001454CF">
              <w:rPr>
                <w:rFonts w:asciiTheme="minorEastAsia" w:eastAsiaTheme="minorEastAsia" w:hAnsiTheme="minorEastAsia" w:cs="Arial"/>
                <w:sz w:val="21"/>
                <w:szCs w:val="21"/>
              </w:rPr>
              <w:t>于打匹克</w:t>
            </w:r>
            <w:proofErr w:type="gramEnd"/>
            <w:r w:rsidRPr="001454CF">
              <w:rPr>
                <w:rFonts w:asciiTheme="minorEastAsia" w:eastAsiaTheme="minorEastAsia" w:hAnsiTheme="minorEastAsia" w:cs="Arial"/>
                <w:sz w:val="21"/>
                <w:szCs w:val="21"/>
              </w:rPr>
              <w:t>球，并将作为经常运动的锻炼项目。</w:t>
            </w:r>
            <w:proofErr w:type="gramStart"/>
            <w:r w:rsidRPr="001454CF">
              <w:rPr>
                <w:rFonts w:asciiTheme="minorEastAsia" w:eastAsiaTheme="minorEastAsia" w:hAnsiTheme="minorEastAsia" w:cs="Arial"/>
                <w:sz w:val="21"/>
                <w:szCs w:val="21"/>
              </w:rPr>
              <w:t>匹克球适宜</w:t>
            </w:r>
            <w:proofErr w:type="gramEnd"/>
            <w:r w:rsidRPr="001454CF">
              <w:rPr>
                <w:rFonts w:asciiTheme="minorEastAsia" w:eastAsiaTheme="minorEastAsia" w:hAnsiTheme="minorEastAsia" w:cs="Arial"/>
                <w:sz w:val="21"/>
                <w:szCs w:val="21"/>
              </w:rPr>
              <w:t>于各种年龄。尤其是过去打网球、但是失去了继续打网球的条件或者打乒乓球、羽毛球的人，想寻找更为激烈些的运动项目，</w:t>
            </w:r>
            <w:proofErr w:type="gramStart"/>
            <w:r w:rsidRPr="001454CF">
              <w:rPr>
                <w:rFonts w:asciiTheme="minorEastAsia" w:eastAsiaTheme="minorEastAsia" w:hAnsiTheme="minorEastAsia" w:cs="Arial"/>
                <w:sz w:val="21"/>
                <w:szCs w:val="21"/>
              </w:rPr>
              <w:t>匹克球就是</w:t>
            </w:r>
            <w:proofErr w:type="gramEnd"/>
            <w:r w:rsidRPr="001454CF">
              <w:rPr>
                <w:rFonts w:asciiTheme="minorEastAsia" w:eastAsiaTheme="minorEastAsia" w:hAnsiTheme="minorEastAsia" w:cs="Arial"/>
                <w:sz w:val="21"/>
                <w:szCs w:val="21"/>
              </w:rPr>
              <w:t>极好的选择。本课程以学生发展为中心，以增强学生体质为主</w:t>
            </w:r>
            <w:r w:rsidRPr="001454CF">
              <w:rPr>
                <w:rFonts w:asciiTheme="minorEastAsia" w:eastAsiaTheme="minorEastAsia" w:hAnsiTheme="minorEastAsia" w:cs="Arial" w:hint="eastAsia"/>
                <w:sz w:val="21"/>
                <w:szCs w:val="21"/>
              </w:rPr>
              <w:t>要目的培养学生树立正确的人生观、价值观、世界观；培养学生主动参与意识和团结协作、勇敢顽强、机智果断、坚忍不拔的优良品质以及发现问题、勇于克服的精神，激发学生学习的兴趣，培植学生的自信心，提高学生的自律性、主动性和群体意识，树立协作、竞争的观念。</w:t>
            </w:r>
          </w:p>
        </w:tc>
      </w:tr>
      <w:tr w:rsidR="00D57CF5" w14:paraId="4D307D10" w14:textId="77777777" w:rsidTr="001A2D70">
        <w:trPr>
          <w:trHeight w:val="1006"/>
        </w:trPr>
        <w:tc>
          <w:tcPr>
            <w:tcW w:w="1691" w:type="dxa"/>
            <w:tcBorders>
              <w:left w:val="single" w:sz="12" w:space="0" w:color="auto"/>
              <w:bottom w:val="double" w:sz="4" w:space="0" w:color="auto"/>
            </w:tcBorders>
            <w:shd w:val="clear" w:color="auto" w:fill="auto"/>
            <w:vAlign w:val="center"/>
          </w:tcPr>
          <w:p w14:paraId="1E242B17" w14:textId="01F19F3F"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7B58C5BB" w:rsidR="00D57CF5" w:rsidRPr="001454CF" w:rsidRDefault="00B53FD2" w:rsidP="00F90E86">
            <w:pPr>
              <w:spacing w:line="340" w:lineRule="exact"/>
              <w:ind w:firstLineChars="200" w:firstLine="420"/>
              <w:rPr>
                <w:rFonts w:ascii="Arial" w:hAnsi="Arial" w:cs="Arial"/>
                <w:sz w:val="21"/>
                <w:szCs w:val="21"/>
              </w:rPr>
            </w:pPr>
            <w:r w:rsidRPr="001454CF">
              <w:rPr>
                <w:rFonts w:ascii="Arial" w:hAnsi="Arial" w:cs="Arial"/>
                <w:sz w:val="21"/>
                <w:szCs w:val="21"/>
                <w:lang w:val="zh-TW"/>
              </w:rPr>
              <w:t>本课程为体育必修课自选项目课程，</w:t>
            </w:r>
            <w:r w:rsidRPr="001454CF">
              <w:rPr>
                <w:rFonts w:ascii="Arial" w:hAnsi="Arial" w:cs="Arial"/>
                <w:sz w:val="21"/>
                <w:szCs w:val="21"/>
                <w:lang w:val="zh-CN"/>
              </w:rPr>
              <w:t>适合全校本科各专业学生</w:t>
            </w:r>
            <w:r w:rsidRPr="001454CF">
              <w:rPr>
                <w:rFonts w:ascii="Arial" w:hAnsi="Arial" w:cs="Arial"/>
                <w:sz w:val="21"/>
                <w:szCs w:val="21"/>
                <w:lang w:val="zh-TW"/>
              </w:rPr>
              <w:t>。如有伤、残、病及身体异常、特型等特殊原因不能参加正常体育活动的学生，应提出申请，改上以指导康复、保健为主的体育保健班课程</w:t>
            </w:r>
            <w:r w:rsidRPr="001454CF">
              <w:rPr>
                <w:rFonts w:ascii="Arial" w:hAnsi="Arial" w:cs="Arial"/>
                <w:sz w:val="21"/>
                <w:szCs w:val="21"/>
                <w:lang w:val="zh-CN"/>
              </w:rPr>
              <w:t>。</w:t>
            </w:r>
          </w:p>
        </w:tc>
      </w:tr>
      <w:tr w:rsidR="00446A5E" w14:paraId="3B9F0F24" w14:textId="77777777" w:rsidTr="00F90E86">
        <w:trPr>
          <w:trHeight w:val="508"/>
        </w:trPr>
        <w:tc>
          <w:tcPr>
            <w:tcW w:w="1691" w:type="dxa"/>
            <w:tcBorders>
              <w:top w:val="double" w:sz="4" w:space="0" w:color="auto"/>
              <w:left w:val="single" w:sz="12" w:space="0" w:color="auto"/>
            </w:tcBorders>
            <w:shd w:val="clear" w:color="auto" w:fill="auto"/>
            <w:vAlign w:val="center"/>
          </w:tcPr>
          <w:p w14:paraId="583AA128" w14:textId="11A6968C"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r w:rsidR="004E189D">
              <w:rPr>
                <w:rFonts w:ascii="黑体" w:eastAsia="黑体" w:hAnsi="黑体" w:hint="eastAsia"/>
                <w:color w:val="000000" w:themeColor="text1"/>
                <w:sz w:val="21"/>
                <w:szCs w:val="21"/>
              </w:rPr>
              <w:t xml:space="preserve"> </w:t>
            </w:r>
            <w:r w:rsidR="004E189D">
              <w:rPr>
                <w:rFonts w:ascii="黑体" w:eastAsia="黑体" w:hAnsi="黑体"/>
                <w:color w:val="000000" w:themeColor="text1"/>
                <w:sz w:val="21"/>
                <w:szCs w:val="21"/>
              </w:rPr>
              <w:t xml:space="preserve">    </w:t>
            </w:r>
          </w:p>
        </w:tc>
        <w:tc>
          <w:tcPr>
            <w:tcW w:w="3532" w:type="dxa"/>
            <w:gridSpan w:val="2"/>
            <w:tcBorders>
              <w:top w:val="double" w:sz="4" w:space="0" w:color="auto"/>
            </w:tcBorders>
            <w:vAlign w:val="center"/>
          </w:tcPr>
          <w:p w14:paraId="5C456D45" w14:textId="5EE9640A" w:rsidR="009E2CDD" w:rsidRPr="00446A5E" w:rsidRDefault="00446A5E" w:rsidP="004E189D">
            <w:pPr>
              <w:ind w:leftChars="300" w:left="1440" w:right="840" w:hangingChars="300" w:hanging="720"/>
              <w:jc w:val="left"/>
              <w:rPr>
                <w:sz w:val="21"/>
                <w:szCs w:val="21"/>
              </w:rPr>
            </w:pPr>
            <w:r>
              <w:rPr>
                <w:noProof/>
              </w:rPr>
              <w:drawing>
                <wp:anchor distT="0" distB="0" distL="114300" distR="114300" simplePos="0" relativeHeight="251658240" behindDoc="1" locked="0" layoutInCell="1" allowOverlap="1" wp14:anchorId="3EC3C2FD" wp14:editId="6E165145">
                  <wp:simplePos x="0" y="0"/>
                  <wp:positionH relativeFrom="column">
                    <wp:posOffset>43815</wp:posOffset>
                  </wp:positionH>
                  <wp:positionV relativeFrom="paragraph">
                    <wp:posOffset>0</wp:posOffset>
                  </wp:positionV>
                  <wp:extent cx="647065" cy="537845"/>
                  <wp:effectExtent l="0" t="0" r="635" b="0"/>
                  <wp:wrapSquare wrapText="bothSides"/>
                  <wp:docPr id="277085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855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065" cy="537845"/>
                          </a:xfrm>
                          <a:prstGeom prst="rect">
                            <a:avLst/>
                          </a:prstGeom>
                        </pic:spPr>
                      </pic:pic>
                    </a:graphicData>
                  </a:graphic>
                  <wp14:sizeRelH relativeFrom="margin">
                    <wp14:pctWidth>0</wp14:pctWidth>
                  </wp14:sizeRelH>
                  <wp14:sizeRelV relativeFrom="margin">
                    <wp14:pctHeight>0</wp14:pctHeight>
                  </wp14:sizeRelV>
                </wp:anchor>
              </w:drawing>
            </w:r>
            <w:r w:rsidR="00B53FD2">
              <w:rPr>
                <w:rFonts w:hint="eastAsia"/>
                <w:sz w:val="21"/>
                <w:szCs w:val="21"/>
              </w:rPr>
              <w:t xml:space="preserve"> </w:t>
            </w:r>
            <w:r w:rsidR="00B53FD2">
              <w:rPr>
                <w:sz w:val="21"/>
                <w:szCs w:val="21"/>
              </w:rPr>
              <w:t xml:space="preserve">  </w:t>
            </w:r>
            <w:r>
              <w:rPr>
                <w:sz w:val="21"/>
                <w:szCs w:val="21"/>
              </w:rPr>
              <w:t xml:space="preserve">      </w:t>
            </w:r>
            <w:r w:rsidR="004E189D">
              <w:rPr>
                <w:sz w:val="21"/>
                <w:szCs w:val="21"/>
              </w:rPr>
              <w:t xml:space="preserve">   </w:t>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7E0AC448" w:rsidR="009E2CDD" w:rsidRPr="006119AF" w:rsidRDefault="00B53FD2" w:rsidP="00546A82">
            <w:pPr>
              <w:jc w:val="center"/>
              <w:rPr>
                <w:rFonts w:asciiTheme="minorEastAsia" w:eastAsiaTheme="minorEastAsia" w:hAnsiTheme="minorEastAsia"/>
                <w:color w:val="000000"/>
                <w:sz w:val="21"/>
                <w:szCs w:val="21"/>
              </w:rPr>
            </w:pPr>
            <w:r w:rsidRPr="006119AF">
              <w:rPr>
                <w:rFonts w:asciiTheme="minorEastAsia" w:eastAsiaTheme="minorEastAsia" w:hAnsiTheme="minorEastAsia" w:hint="eastAsia"/>
                <w:color w:val="000000"/>
                <w:sz w:val="21"/>
                <w:szCs w:val="21"/>
              </w:rPr>
              <w:t>2</w:t>
            </w:r>
            <w:r w:rsidRPr="006119AF">
              <w:rPr>
                <w:rFonts w:asciiTheme="minorEastAsia" w:eastAsiaTheme="minorEastAsia" w:hAnsiTheme="minorEastAsia"/>
                <w:color w:val="000000"/>
                <w:sz w:val="21"/>
                <w:szCs w:val="21"/>
              </w:rPr>
              <w:t>02</w:t>
            </w:r>
            <w:r w:rsidR="00446A5E">
              <w:rPr>
                <w:rFonts w:asciiTheme="minorEastAsia" w:eastAsiaTheme="minorEastAsia" w:hAnsiTheme="minorEastAsia" w:hint="eastAsia"/>
                <w:color w:val="000000"/>
                <w:sz w:val="21"/>
                <w:szCs w:val="21"/>
              </w:rPr>
              <w:t>4</w:t>
            </w:r>
            <w:r w:rsidRPr="006119AF">
              <w:rPr>
                <w:rFonts w:asciiTheme="minorEastAsia" w:eastAsiaTheme="minorEastAsia" w:hAnsiTheme="minorEastAsia"/>
                <w:color w:val="000000"/>
                <w:sz w:val="21"/>
                <w:szCs w:val="21"/>
              </w:rPr>
              <w:t>.</w:t>
            </w:r>
            <w:r w:rsidR="00446A5E">
              <w:rPr>
                <w:rFonts w:asciiTheme="minorEastAsia" w:eastAsiaTheme="minorEastAsia" w:hAnsiTheme="minorEastAsia" w:hint="eastAsia"/>
                <w:color w:val="000000"/>
                <w:sz w:val="21"/>
                <w:szCs w:val="21"/>
              </w:rPr>
              <w:t>3</w:t>
            </w:r>
          </w:p>
        </w:tc>
      </w:tr>
      <w:tr w:rsidR="00446A5E"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699FD302" w:rsidR="009E2CDD" w:rsidRPr="00DD1052" w:rsidRDefault="004E189D" w:rsidP="004E189D">
            <w:pPr>
              <w:ind w:right="840"/>
              <w:jc w:val="center"/>
              <w:rPr>
                <w:rFonts w:ascii="黑体" w:eastAsia="黑体" w:hAnsi="黑体"/>
                <w:color w:val="000000" w:themeColor="text1"/>
                <w:sz w:val="21"/>
                <w:szCs w:val="21"/>
              </w:rPr>
            </w:pPr>
            <w:r>
              <w:rPr>
                <w:sz w:val="21"/>
                <w:szCs w:val="21"/>
              </w:rPr>
              <w:t xml:space="preserve">   </w:t>
            </w:r>
            <w:r w:rsidRPr="004E189D">
              <w:rPr>
                <w:noProof/>
                <w:sz w:val="21"/>
                <w:szCs w:val="21"/>
              </w:rPr>
              <w:drawing>
                <wp:inline distT="0" distB="0" distL="0" distR="0" wp14:anchorId="4ADF5722" wp14:editId="1111AD85">
                  <wp:extent cx="657419" cy="361950"/>
                  <wp:effectExtent l="0" t="0" r="9525" b="0"/>
                  <wp:docPr id="1" name="图片 1" descr="C:\Users\user\Documents\WeChat Files\smile_clever\FileStorage\Temp\1709875456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0987545646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654" cy="368136"/>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474DA962" w:rsidR="009E2CDD" w:rsidRPr="004E189D" w:rsidRDefault="004E189D" w:rsidP="00546A82">
            <w:pPr>
              <w:jc w:val="center"/>
              <w:rPr>
                <w:rFonts w:asciiTheme="minorEastAsia" w:eastAsiaTheme="minorEastAsia" w:hAnsiTheme="minorEastAsia"/>
                <w:color w:val="000000"/>
                <w:sz w:val="21"/>
                <w:szCs w:val="21"/>
              </w:rPr>
            </w:pPr>
            <w:r w:rsidRPr="004E189D">
              <w:rPr>
                <w:rFonts w:asciiTheme="minorEastAsia" w:eastAsiaTheme="minorEastAsia" w:hAnsiTheme="minorEastAsia" w:hint="eastAsia"/>
                <w:color w:val="000000"/>
                <w:sz w:val="21"/>
                <w:szCs w:val="21"/>
              </w:rPr>
              <w:t>2</w:t>
            </w:r>
            <w:r w:rsidRPr="004E189D">
              <w:rPr>
                <w:rFonts w:asciiTheme="minorEastAsia" w:eastAsiaTheme="minorEastAsia" w:hAnsiTheme="minorEastAsia"/>
                <w:color w:val="000000"/>
                <w:sz w:val="21"/>
                <w:szCs w:val="21"/>
              </w:rPr>
              <w:t>024.3</w:t>
            </w:r>
          </w:p>
        </w:tc>
      </w:tr>
      <w:tr w:rsidR="00446A5E"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9E2CDD" w:rsidRPr="00DD1052" w:rsidRDefault="009E2CDD" w:rsidP="00D57CF5">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9E2CDD" w:rsidRPr="00DD1052" w:rsidRDefault="009E2CDD" w:rsidP="00546A82">
            <w:pPr>
              <w:jc w:val="center"/>
              <w:rPr>
                <w:rFonts w:ascii="Times New Roman" w:hAnsi="Times New Roman"/>
                <w:color w:val="000000"/>
                <w:sz w:val="21"/>
                <w:szCs w:val="21"/>
              </w:rPr>
            </w:pPr>
          </w:p>
        </w:tc>
      </w:tr>
    </w:tbl>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1454CF" w:rsidRDefault="00992674" w:rsidP="00992674">
            <w:pPr>
              <w:snapToGrid w:val="0"/>
              <w:jc w:val="center"/>
              <w:rPr>
                <w:rFonts w:ascii="Arial" w:eastAsia="黑体" w:hAnsi="Arial" w:cs="Arial"/>
                <w:bCs/>
                <w:color w:val="000000"/>
                <w:sz w:val="21"/>
                <w:szCs w:val="18"/>
              </w:rPr>
            </w:pPr>
            <w:r w:rsidRPr="001454CF">
              <w:rPr>
                <w:rFonts w:ascii="Arial" w:eastAsia="黑体" w:hAnsi="Arial" w:cs="Arial"/>
                <w:bCs/>
                <w:color w:val="000000"/>
                <w:sz w:val="21"/>
                <w:szCs w:val="18"/>
              </w:rPr>
              <w:t>1</w:t>
            </w:r>
          </w:p>
        </w:tc>
        <w:tc>
          <w:tcPr>
            <w:tcW w:w="6306" w:type="dxa"/>
            <w:vAlign w:val="center"/>
          </w:tcPr>
          <w:p w14:paraId="51FCFD08" w14:textId="1D0F9DB4" w:rsidR="00992674" w:rsidRPr="00AA398D" w:rsidRDefault="00046242" w:rsidP="00992674">
            <w:pPr>
              <w:pStyle w:val="DG0"/>
              <w:jc w:val="left"/>
              <w:rPr>
                <w:rFonts w:asciiTheme="minorEastAsia" w:eastAsiaTheme="minorEastAsia" w:hAnsiTheme="minorEastAsia"/>
                <w:bCs/>
              </w:rPr>
            </w:pPr>
            <w:r w:rsidRPr="00AA398D">
              <w:rPr>
                <w:rFonts w:asciiTheme="minorEastAsia" w:eastAsiaTheme="minorEastAsia" w:hAnsiTheme="minorEastAsia" w:cs="Arial" w:hint="eastAsia"/>
              </w:rPr>
              <w:t>通过匹</w:t>
            </w:r>
            <w:proofErr w:type="gramStart"/>
            <w:r w:rsidRPr="00AA398D">
              <w:rPr>
                <w:rFonts w:asciiTheme="minorEastAsia" w:eastAsiaTheme="minorEastAsia" w:hAnsiTheme="minorEastAsia" w:cs="Arial" w:hint="eastAsia"/>
              </w:rPr>
              <w:t>克球理论</w:t>
            </w:r>
            <w:proofErr w:type="gramEnd"/>
            <w:r w:rsidRPr="00AA398D">
              <w:rPr>
                <w:rFonts w:asciiTheme="minorEastAsia" w:eastAsiaTheme="minorEastAsia" w:hAnsiTheme="minorEastAsia" w:cs="Arial" w:hint="eastAsia"/>
              </w:rPr>
              <w:t>学习，</w:t>
            </w:r>
            <w:r w:rsidR="009F7E67" w:rsidRPr="00AA398D">
              <w:rPr>
                <w:rFonts w:asciiTheme="minorEastAsia" w:eastAsiaTheme="minorEastAsia" w:hAnsiTheme="minorEastAsia" w:cs="Arial" w:hint="eastAsia"/>
              </w:rPr>
              <w:t>了解</w:t>
            </w:r>
            <w:proofErr w:type="gramStart"/>
            <w:r w:rsidR="009F7E67" w:rsidRPr="00AA398D">
              <w:rPr>
                <w:rFonts w:asciiTheme="minorEastAsia" w:eastAsiaTheme="minorEastAsia" w:hAnsiTheme="minorEastAsia" w:cs="Arial" w:hint="eastAsia"/>
              </w:rPr>
              <w:t>匹克球运动</w:t>
            </w:r>
            <w:proofErr w:type="gramEnd"/>
            <w:r w:rsidR="009F7E67" w:rsidRPr="00AA398D">
              <w:rPr>
                <w:rFonts w:asciiTheme="minorEastAsia" w:eastAsiaTheme="minorEastAsia" w:hAnsiTheme="minorEastAsia" w:cs="Arial" w:hint="eastAsia"/>
              </w:rPr>
              <w:t>起源与发展，认识</w:t>
            </w:r>
            <w:proofErr w:type="gramStart"/>
            <w:r w:rsidR="009F7E67" w:rsidRPr="00AA398D">
              <w:rPr>
                <w:rFonts w:asciiTheme="minorEastAsia" w:eastAsiaTheme="minorEastAsia" w:hAnsiTheme="minorEastAsia" w:cs="Arial" w:hint="eastAsia"/>
              </w:rPr>
              <w:t>匹克球运动</w:t>
            </w:r>
            <w:proofErr w:type="gramEnd"/>
            <w:r w:rsidR="009F7E67" w:rsidRPr="00AA398D">
              <w:rPr>
                <w:rFonts w:asciiTheme="minorEastAsia" w:eastAsiaTheme="minorEastAsia" w:hAnsiTheme="minorEastAsia" w:cs="Arial" w:hint="eastAsia"/>
              </w:rPr>
              <w:t>的特点和锻炼价值。了解</w:t>
            </w:r>
            <w:proofErr w:type="gramStart"/>
            <w:r w:rsidR="009F7E67" w:rsidRPr="00AA398D">
              <w:rPr>
                <w:rFonts w:asciiTheme="minorEastAsia" w:eastAsiaTheme="minorEastAsia" w:hAnsiTheme="minorEastAsia" w:cs="Arial" w:hint="eastAsia"/>
              </w:rPr>
              <w:t>匹克球技术</w:t>
            </w:r>
            <w:proofErr w:type="gramEnd"/>
            <w:r w:rsidR="009F7E67" w:rsidRPr="00AA398D">
              <w:rPr>
                <w:rFonts w:asciiTheme="minorEastAsia" w:eastAsiaTheme="minorEastAsia" w:hAnsiTheme="minorEastAsia" w:cs="Arial" w:hint="eastAsia"/>
              </w:rPr>
              <w:t>、战术与比赛的原则和规则。</w:t>
            </w:r>
          </w:p>
        </w:tc>
      </w:tr>
      <w:tr w:rsidR="00992674" w:rsidRPr="003C61A5" w14:paraId="3C59B1FD" w14:textId="77777777" w:rsidTr="00C94429">
        <w:trPr>
          <w:trHeight w:val="340"/>
          <w:jc w:val="center"/>
        </w:trPr>
        <w:tc>
          <w:tcPr>
            <w:tcW w:w="1206" w:type="dxa"/>
            <w:vMerge/>
            <w:vAlign w:val="center"/>
          </w:tcPr>
          <w:p w14:paraId="7176EF87" w14:textId="77777777" w:rsidR="00992674" w:rsidRPr="003C61A5" w:rsidRDefault="00992674" w:rsidP="00AD6166">
            <w:pPr>
              <w:pStyle w:val="DG0"/>
              <w:rPr>
                <w:bCs/>
              </w:rPr>
            </w:pPr>
          </w:p>
        </w:tc>
        <w:tc>
          <w:tcPr>
            <w:tcW w:w="764" w:type="dxa"/>
            <w:shd w:val="clear" w:color="auto" w:fill="auto"/>
            <w:vAlign w:val="center"/>
          </w:tcPr>
          <w:p w14:paraId="7ACFF3B8" w14:textId="7007F19B" w:rsidR="00992674" w:rsidRPr="001454CF" w:rsidRDefault="00992674" w:rsidP="00992674">
            <w:pPr>
              <w:snapToGrid w:val="0"/>
              <w:jc w:val="center"/>
              <w:rPr>
                <w:rFonts w:ascii="Arial" w:eastAsia="黑体" w:hAnsi="Arial" w:cs="Arial"/>
                <w:bCs/>
                <w:color w:val="000000"/>
                <w:sz w:val="21"/>
                <w:szCs w:val="18"/>
              </w:rPr>
            </w:pPr>
            <w:r w:rsidRPr="001454CF">
              <w:rPr>
                <w:rFonts w:ascii="Arial" w:eastAsia="黑体" w:hAnsi="Arial" w:cs="Arial"/>
                <w:bCs/>
                <w:color w:val="000000"/>
                <w:sz w:val="21"/>
                <w:szCs w:val="18"/>
              </w:rPr>
              <w:t>2</w:t>
            </w:r>
          </w:p>
        </w:tc>
        <w:tc>
          <w:tcPr>
            <w:tcW w:w="6306" w:type="dxa"/>
            <w:vAlign w:val="center"/>
          </w:tcPr>
          <w:p w14:paraId="16C5C66B" w14:textId="035B7ABF" w:rsidR="00992674" w:rsidRPr="00AA398D" w:rsidRDefault="00826DDA" w:rsidP="00992674">
            <w:pPr>
              <w:pStyle w:val="DG0"/>
              <w:jc w:val="left"/>
              <w:rPr>
                <w:rFonts w:asciiTheme="minorEastAsia" w:eastAsiaTheme="minorEastAsia" w:hAnsiTheme="minorEastAsia"/>
                <w:bCs/>
              </w:rPr>
            </w:pPr>
            <w:r w:rsidRPr="00AA398D">
              <w:rPr>
                <w:rFonts w:asciiTheme="minorEastAsia" w:eastAsiaTheme="minorEastAsia" w:hAnsiTheme="minorEastAsia" w:cs="Arial" w:hint="eastAsia"/>
              </w:rPr>
              <w:t>掌握健康与体育的基</w:t>
            </w:r>
            <w:r w:rsidR="00A00564" w:rsidRPr="00AA398D">
              <w:rPr>
                <w:rFonts w:asciiTheme="minorEastAsia" w:eastAsiaTheme="minorEastAsia" w:hAnsiTheme="minorEastAsia" w:cs="Arial" w:hint="eastAsia"/>
              </w:rPr>
              <w:t>本</w:t>
            </w:r>
            <w:r w:rsidRPr="00AA398D">
              <w:rPr>
                <w:rFonts w:asciiTheme="minorEastAsia" w:eastAsiaTheme="minorEastAsia" w:hAnsiTheme="minorEastAsia" w:cs="Arial" w:hint="eastAsia"/>
              </w:rPr>
              <w:t>知识，掌握科学的</w:t>
            </w:r>
            <w:r w:rsidR="00A00564" w:rsidRPr="00AA398D">
              <w:rPr>
                <w:rFonts w:asciiTheme="minorEastAsia" w:eastAsiaTheme="minorEastAsia" w:hAnsiTheme="minorEastAsia" w:cs="Arial" w:hint="eastAsia"/>
              </w:rPr>
              <w:t>体育锻炼</w:t>
            </w:r>
            <w:r w:rsidRPr="00AA398D">
              <w:rPr>
                <w:rFonts w:asciiTheme="minorEastAsia" w:eastAsiaTheme="minorEastAsia" w:hAnsiTheme="minorEastAsia" w:cs="Arial" w:hint="eastAsia"/>
              </w:rPr>
              <w:t>方法</w:t>
            </w:r>
            <w:r w:rsidR="00A00564" w:rsidRPr="00AA398D">
              <w:rPr>
                <w:rFonts w:asciiTheme="minorEastAsia" w:eastAsiaTheme="minorEastAsia" w:hAnsiTheme="minorEastAsia" w:cs="Arial" w:hint="eastAsia"/>
              </w:rPr>
              <w:t>。</w:t>
            </w:r>
          </w:p>
        </w:tc>
      </w:tr>
      <w:tr w:rsidR="00992674" w:rsidRPr="007C794A" w14:paraId="30B147DF" w14:textId="77777777" w:rsidTr="00C94429">
        <w:trPr>
          <w:trHeight w:val="340"/>
          <w:jc w:val="center"/>
        </w:trPr>
        <w:tc>
          <w:tcPr>
            <w:tcW w:w="1206" w:type="dxa"/>
            <w:vMerge w:val="restart"/>
            <w:vAlign w:val="center"/>
          </w:tcPr>
          <w:p w14:paraId="4FB4ADEE" w14:textId="0A61AEAD" w:rsidR="00992674" w:rsidRPr="007C794A" w:rsidRDefault="00992674"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992674" w:rsidRPr="001454CF" w:rsidRDefault="00992674" w:rsidP="00992674">
            <w:pPr>
              <w:snapToGrid w:val="0"/>
              <w:jc w:val="center"/>
              <w:rPr>
                <w:rFonts w:ascii="Arial" w:eastAsia="黑体" w:hAnsi="Arial" w:cs="Arial"/>
                <w:bCs/>
                <w:color w:val="000000"/>
                <w:sz w:val="21"/>
                <w:szCs w:val="18"/>
              </w:rPr>
            </w:pPr>
            <w:r w:rsidRPr="001454CF">
              <w:rPr>
                <w:rFonts w:ascii="Arial" w:eastAsia="黑体" w:hAnsi="Arial" w:cs="Arial"/>
                <w:bCs/>
                <w:color w:val="000000"/>
                <w:sz w:val="21"/>
                <w:szCs w:val="18"/>
              </w:rPr>
              <w:t>3</w:t>
            </w:r>
          </w:p>
        </w:tc>
        <w:tc>
          <w:tcPr>
            <w:tcW w:w="6306" w:type="dxa"/>
            <w:vAlign w:val="center"/>
          </w:tcPr>
          <w:p w14:paraId="3CE4CDA0" w14:textId="5406D63D" w:rsidR="00992674" w:rsidRPr="00AA398D" w:rsidRDefault="009F7E67" w:rsidP="00992674">
            <w:pPr>
              <w:pStyle w:val="DG0"/>
              <w:jc w:val="left"/>
              <w:rPr>
                <w:rFonts w:asciiTheme="minorEastAsia" w:eastAsiaTheme="minorEastAsia" w:hAnsiTheme="minorEastAsia"/>
                <w:bCs/>
              </w:rPr>
            </w:pPr>
            <w:r w:rsidRPr="00AA398D">
              <w:rPr>
                <w:rFonts w:asciiTheme="minorEastAsia" w:eastAsiaTheme="minorEastAsia" w:hAnsiTheme="minorEastAsia" w:hint="eastAsia"/>
                <w:bCs/>
              </w:rPr>
              <w:t>使学生基本掌握</w:t>
            </w:r>
            <w:proofErr w:type="gramStart"/>
            <w:r w:rsidRPr="00AA398D">
              <w:rPr>
                <w:rFonts w:asciiTheme="minorEastAsia" w:eastAsiaTheme="minorEastAsia" w:hAnsiTheme="minorEastAsia" w:hint="eastAsia"/>
                <w:bCs/>
              </w:rPr>
              <w:t>匹克球课程</w:t>
            </w:r>
            <w:proofErr w:type="gramEnd"/>
            <w:r w:rsidRPr="00AA398D">
              <w:rPr>
                <w:rFonts w:asciiTheme="minorEastAsia" w:eastAsiaTheme="minorEastAsia" w:hAnsiTheme="minorEastAsia" w:hint="eastAsia"/>
                <w:bCs/>
              </w:rPr>
              <w:t>的基本理论、基本技术、战术和基本技能。</w:t>
            </w:r>
            <w:r w:rsidR="004D1ABB" w:rsidRPr="00AA398D">
              <w:rPr>
                <w:rFonts w:asciiTheme="minorEastAsia" w:eastAsiaTheme="minorEastAsia" w:hAnsiTheme="minorEastAsia" w:hint="eastAsia"/>
                <w:bCs/>
              </w:rPr>
              <w:t>具备竞赛裁判的能力，能有质量的欣赏比赛和承担裁判工作的能力。</w:t>
            </w:r>
          </w:p>
        </w:tc>
      </w:tr>
      <w:tr w:rsidR="00992674" w:rsidRPr="007C794A" w14:paraId="36B25042" w14:textId="77777777" w:rsidTr="00C94429">
        <w:trPr>
          <w:trHeight w:val="340"/>
          <w:jc w:val="center"/>
        </w:trPr>
        <w:tc>
          <w:tcPr>
            <w:tcW w:w="1206" w:type="dxa"/>
            <w:vMerge/>
            <w:vAlign w:val="center"/>
          </w:tcPr>
          <w:p w14:paraId="1C1EFA33" w14:textId="77777777" w:rsidR="00992674" w:rsidRPr="007C794A" w:rsidRDefault="00992674" w:rsidP="00AD6166">
            <w:pPr>
              <w:pStyle w:val="DG0"/>
              <w:rPr>
                <w:rFonts w:ascii="宋体" w:hAnsi="宋体"/>
              </w:rPr>
            </w:pPr>
          </w:p>
        </w:tc>
        <w:tc>
          <w:tcPr>
            <w:tcW w:w="764" w:type="dxa"/>
            <w:shd w:val="clear" w:color="auto" w:fill="auto"/>
            <w:vAlign w:val="center"/>
          </w:tcPr>
          <w:p w14:paraId="6B71353D" w14:textId="606424D3" w:rsidR="00992674" w:rsidRPr="001454CF" w:rsidRDefault="00992674" w:rsidP="00992674">
            <w:pPr>
              <w:snapToGrid w:val="0"/>
              <w:jc w:val="center"/>
              <w:rPr>
                <w:rFonts w:ascii="Arial" w:eastAsia="黑体" w:hAnsi="Arial" w:cs="Arial"/>
                <w:bCs/>
                <w:color w:val="000000"/>
                <w:sz w:val="21"/>
                <w:szCs w:val="18"/>
              </w:rPr>
            </w:pPr>
            <w:r w:rsidRPr="001454CF">
              <w:rPr>
                <w:rFonts w:ascii="Arial" w:eastAsia="黑体" w:hAnsi="Arial" w:cs="Arial" w:hint="eastAsia"/>
                <w:bCs/>
                <w:color w:val="000000"/>
                <w:sz w:val="21"/>
                <w:szCs w:val="18"/>
              </w:rPr>
              <w:t>4</w:t>
            </w:r>
          </w:p>
        </w:tc>
        <w:tc>
          <w:tcPr>
            <w:tcW w:w="6306" w:type="dxa"/>
            <w:vAlign w:val="center"/>
          </w:tcPr>
          <w:p w14:paraId="711466A2" w14:textId="1FF46A02" w:rsidR="00992674" w:rsidRPr="00AA398D" w:rsidRDefault="009F7E67" w:rsidP="00992674">
            <w:pPr>
              <w:pStyle w:val="DG0"/>
              <w:jc w:val="left"/>
              <w:rPr>
                <w:rFonts w:asciiTheme="minorEastAsia" w:eastAsiaTheme="minorEastAsia" w:hAnsiTheme="minorEastAsia"/>
                <w:bCs/>
              </w:rPr>
            </w:pPr>
            <w:r w:rsidRPr="00AA398D">
              <w:rPr>
                <w:rFonts w:asciiTheme="minorEastAsia" w:eastAsiaTheme="minorEastAsia" w:hAnsiTheme="minorEastAsia" w:hint="eastAsia"/>
                <w:bCs/>
              </w:rPr>
              <w:t>掌握对</w:t>
            </w:r>
            <w:proofErr w:type="gramStart"/>
            <w:r w:rsidRPr="00AA398D">
              <w:rPr>
                <w:rFonts w:asciiTheme="minorEastAsia" w:eastAsiaTheme="minorEastAsia" w:hAnsiTheme="minorEastAsia" w:hint="eastAsia"/>
                <w:bCs/>
              </w:rPr>
              <w:t>匹克球运动</w:t>
            </w:r>
            <w:proofErr w:type="gramEnd"/>
            <w:r w:rsidRPr="00AA398D">
              <w:rPr>
                <w:rFonts w:asciiTheme="minorEastAsia" w:eastAsiaTheme="minorEastAsia" w:hAnsiTheme="minorEastAsia" w:hint="eastAsia"/>
                <w:bCs/>
              </w:rPr>
              <w:t>的综合能力，培养对该运动的形式、方法和规律以及比赛实战运用等全方位层面能力的提升。</w:t>
            </w:r>
          </w:p>
        </w:tc>
      </w:tr>
      <w:tr w:rsidR="00992674" w:rsidRPr="007C794A" w14:paraId="43AA4C17" w14:textId="77777777" w:rsidTr="00C94429">
        <w:trPr>
          <w:trHeight w:val="340"/>
          <w:jc w:val="center"/>
        </w:trPr>
        <w:tc>
          <w:tcPr>
            <w:tcW w:w="1206" w:type="dxa"/>
            <w:vMerge w:val="restart"/>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992674" w:rsidRPr="001454CF" w:rsidRDefault="00992674" w:rsidP="00992674">
            <w:pPr>
              <w:snapToGrid w:val="0"/>
              <w:jc w:val="center"/>
              <w:rPr>
                <w:rFonts w:ascii="Arial" w:eastAsia="黑体" w:hAnsi="Arial" w:cs="Arial"/>
                <w:bCs/>
                <w:color w:val="000000"/>
                <w:sz w:val="21"/>
                <w:szCs w:val="18"/>
              </w:rPr>
            </w:pPr>
            <w:r w:rsidRPr="001454CF">
              <w:rPr>
                <w:rFonts w:ascii="Arial" w:eastAsia="黑体" w:hAnsi="Arial" w:cs="Arial" w:hint="eastAsia"/>
                <w:bCs/>
                <w:color w:val="000000"/>
                <w:sz w:val="21"/>
                <w:szCs w:val="18"/>
              </w:rPr>
              <w:t>5</w:t>
            </w:r>
          </w:p>
        </w:tc>
        <w:tc>
          <w:tcPr>
            <w:tcW w:w="6306" w:type="dxa"/>
            <w:vAlign w:val="center"/>
          </w:tcPr>
          <w:p w14:paraId="5AF9FEA1" w14:textId="033AE8A5" w:rsidR="00992674" w:rsidRPr="00AA398D" w:rsidRDefault="009F7E67" w:rsidP="00984C8A">
            <w:pPr>
              <w:autoSpaceDE w:val="0"/>
              <w:autoSpaceDN w:val="0"/>
              <w:adjustRightInd w:val="0"/>
              <w:spacing w:line="340" w:lineRule="exact"/>
              <w:rPr>
                <w:rFonts w:asciiTheme="minorEastAsia" w:eastAsiaTheme="minorEastAsia" w:hAnsiTheme="minorEastAsia"/>
                <w:bCs/>
                <w:color w:val="000000"/>
                <w:sz w:val="21"/>
                <w:szCs w:val="21"/>
              </w:rPr>
            </w:pPr>
            <w:r w:rsidRPr="00AA398D">
              <w:rPr>
                <w:rFonts w:asciiTheme="minorEastAsia" w:eastAsiaTheme="minorEastAsia" w:hAnsiTheme="minorEastAsia" w:hint="eastAsia"/>
                <w:bCs/>
                <w:color w:val="000000"/>
                <w:sz w:val="21"/>
                <w:szCs w:val="21"/>
              </w:rPr>
              <w:t>发挥</w:t>
            </w:r>
            <w:proofErr w:type="gramStart"/>
            <w:r w:rsidRPr="00AA398D">
              <w:rPr>
                <w:rFonts w:asciiTheme="minorEastAsia" w:eastAsiaTheme="minorEastAsia" w:hAnsiTheme="minorEastAsia" w:hint="eastAsia"/>
                <w:bCs/>
                <w:color w:val="000000"/>
                <w:sz w:val="21"/>
                <w:szCs w:val="21"/>
              </w:rPr>
              <w:t>匹克球运动</w:t>
            </w:r>
            <w:proofErr w:type="gramEnd"/>
            <w:r w:rsidRPr="00AA398D">
              <w:rPr>
                <w:rFonts w:asciiTheme="minorEastAsia" w:eastAsiaTheme="minorEastAsia" w:hAnsiTheme="minorEastAsia" w:hint="eastAsia"/>
                <w:bCs/>
                <w:color w:val="000000"/>
                <w:sz w:val="21"/>
                <w:szCs w:val="21"/>
              </w:rPr>
              <w:t>对促进人的社会适应能力的积极作用，培养学生具有良好的社会交往能力，在合作、竞争的环境中，增强体育凝聚力，感受</w:t>
            </w:r>
            <w:proofErr w:type="gramStart"/>
            <w:r w:rsidRPr="00AA398D">
              <w:rPr>
                <w:rFonts w:asciiTheme="minorEastAsia" w:eastAsiaTheme="minorEastAsia" w:hAnsiTheme="minorEastAsia" w:hint="eastAsia"/>
                <w:bCs/>
                <w:color w:val="000000"/>
                <w:sz w:val="21"/>
                <w:szCs w:val="21"/>
              </w:rPr>
              <w:t>匹克球活动</w:t>
            </w:r>
            <w:proofErr w:type="gramEnd"/>
            <w:r w:rsidRPr="00AA398D">
              <w:rPr>
                <w:rFonts w:asciiTheme="minorEastAsia" w:eastAsiaTheme="minorEastAsia" w:hAnsiTheme="minorEastAsia" w:hint="eastAsia"/>
                <w:bCs/>
                <w:color w:val="000000"/>
                <w:sz w:val="21"/>
                <w:szCs w:val="21"/>
              </w:rPr>
              <w:t>协同、对抗、多变的特点，提高社会适应能力。</w:t>
            </w:r>
          </w:p>
        </w:tc>
      </w:tr>
      <w:tr w:rsidR="00992674" w:rsidRPr="007C794A" w14:paraId="4DAD8D23" w14:textId="77777777" w:rsidTr="00C94429">
        <w:trPr>
          <w:trHeight w:val="340"/>
          <w:jc w:val="center"/>
        </w:trPr>
        <w:tc>
          <w:tcPr>
            <w:tcW w:w="1206" w:type="dxa"/>
            <w:vMerge/>
            <w:vAlign w:val="center"/>
          </w:tcPr>
          <w:p w14:paraId="38BD479D" w14:textId="77777777" w:rsidR="00992674" w:rsidRPr="007C794A" w:rsidRDefault="00992674" w:rsidP="00AD6166">
            <w:pPr>
              <w:pStyle w:val="DG0"/>
              <w:rPr>
                <w:rFonts w:ascii="宋体" w:hAnsi="宋体"/>
              </w:rPr>
            </w:pPr>
          </w:p>
        </w:tc>
        <w:tc>
          <w:tcPr>
            <w:tcW w:w="764" w:type="dxa"/>
            <w:shd w:val="clear" w:color="auto" w:fill="auto"/>
            <w:vAlign w:val="center"/>
          </w:tcPr>
          <w:p w14:paraId="5071298D" w14:textId="1E2E17C8" w:rsidR="00992674" w:rsidRPr="001454CF" w:rsidRDefault="00992674" w:rsidP="00992674">
            <w:pPr>
              <w:snapToGrid w:val="0"/>
              <w:jc w:val="center"/>
              <w:rPr>
                <w:rFonts w:ascii="Arial" w:eastAsia="黑体" w:hAnsi="Arial" w:cs="Arial"/>
                <w:bCs/>
                <w:color w:val="000000"/>
                <w:sz w:val="21"/>
                <w:szCs w:val="18"/>
              </w:rPr>
            </w:pPr>
            <w:r w:rsidRPr="001454CF">
              <w:rPr>
                <w:rFonts w:ascii="Arial" w:eastAsia="黑体" w:hAnsi="Arial" w:cs="Arial" w:hint="eastAsia"/>
                <w:bCs/>
                <w:color w:val="000000"/>
                <w:sz w:val="21"/>
                <w:szCs w:val="18"/>
              </w:rPr>
              <w:t>6</w:t>
            </w:r>
          </w:p>
        </w:tc>
        <w:tc>
          <w:tcPr>
            <w:tcW w:w="6306" w:type="dxa"/>
            <w:vAlign w:val="center"/>
          </w:tcPr>
          <w:p w14:paraId="2053E60F" w14:textId="73909DA0" w:rsidR="00992674" w:rsidRPr="00AA398D" w:rsidRDefault="009F7E67" w:rsidP="00992674">
            <w:pPr>
              <w:pStyle w:val="DG0"/>
              <w:jc w:val="left"/>
              <w:rPr>
                <w:rFonts w:asciiTheme="minorEastAsia" w:eastAsiaTheme="minorEastAsia" w:hAnsiTheme="minorEastAsia"/>
                <w:bCs/>
              </w:rPr>
            </w:pPr>
            <w:r w:rsidRPr="00AA398D">
              <w:rPr>
                <w:rFonts w:asciiTheme="minorEastAsia" w:eastAsiaTheme="minorEastAsia" w:hAnsiTheme="minorEastAsia" w:hint="eastAsia"/>
                <w:bCs/>
              </w:rPr>
              <w:t>培养和提升学生创新解决问题的思维和能力，树立正确的世界观和审美观。以具备胜任工作岗位所需的创新创业能力与职业素养。</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53B1EAEA" w14:textId="2550ACB9" w:rsidR="005770A6" w:rsidRPr="00AA398D" w:rsidRDefault="001A2D70" w:rsidP="008722D7">
            <w:pPr>
              <w:tabs>
                <w:tab w:val="left" w:pos="4200"/>
              </w:tabs>
              <w:spacing w:line="360" w:lineRule="auto"/>
              <w:rPr>
                <w:bCs/>
                <w:sz w:val="21"/>
                <w:szCs w:val="21"/>
              </w:rPr>
            </w:pPr>
            <w:r w:rsidRPr="00AA398D">
              <w:rPr>
                <w:rFonts w:hint="eastAsia"/>
                <w:b/>
                <w:sz w:val="21"/>
                <w:szCs w:val="21"/>
              </w:rPr>
              <w:t>L</w:t>
            </w:r>
            <w:r w:rsidRPr="00AA398D">
              <w:rPr>
                <w:b/>
                <w:sz w:val="21"/>
                <w:szCs w:val="21"/>
              </w:rPr>
              <w:t>O1</w:t>
            </w:r>
            <w:r w:rsidRPr="00AA398D">
              <w:rPr>
                <w:rFonts w:hint="eastAsia"/>
                <w:b/>
                <w:sz w:val="21"/>
                <w:szCs w:val="21"/>
              </w:rPr>
              <w:t>品德修养：</w:t>
            </w:r>
            <w:r w:rsidRPr="00AA398D">
              <w:rPr>
                <w:bCs/>
                <w:sz w:val="21"/>
                <w:szCs w:val="21"/>
              </w:rPr>
              <w:t>拥护</w:t>
            </w:r>
            <w:r w:rsidRPr="00AA398D">
              <w:rPr>
                <w:rFonts w:hint="eastAsia"/>
                <w:bCs/>
                <w:sz w:val="21"/>
                <w:szCs w:val="21"/>
              </w:rPr>
              <w:t>中国共产</w:t>
            </w:r>
            <w:r w:rsidRPr="00AA398D">
              <w:rPr>
                <w:bCs/>
                <w:sz w:val="21"/>
                <w:szCs w:val="21"/>
              </w:rPr>
              <w:t>党的领导，坚定理想信念，自觉涵养和积极弘扬社会主义核心价值观，增强政治认同、</w:t>
            </w:r>
            <w:proofErr w:type="gramStart"/>
            <w:r w:rsidRPr="00AA398D">
              <w:rPr>
                <w:bCs/>
                <w:sz w:val="21"/>
                <w:szCs w:val="21"/>
              </w:rPr>
              <w:t>厚植家国</w:t>
            </w:r>
            <w:proofErr w:type="gramEnd"/>
            <w:r w:rsidRPr="00AA398D">
              <w:rPr>
                <w:bCs/>
                <w:sz w:val="21"/>
                <w:szCs w:val="21"/>
              </w:rPr>
              <w:t>情怀、遵守法律法规、传承雷锋精神，</w:t>
            </w:r>
            <w:proofErr w:type="gramStart"/>
            <w:r w:rsidRPr="00AA398D">
              <w:rPr>
                <w:bCs/>
                <w:sz w:val="21"/>
                <w:szCs w:val="21"/>
              </w:rPr>
              <w:t>践行</w:t>
            </w:r>
            <w:proofErr w:type="gramEnd"/>
            <w:r w:rsidRPr="00AA398D">
              <w:rPr>
                <w:rFonts w:hint="eastAsia"/>
                <w:bCs/>
                <w:sz w:val="21"/>
                <w:szCs w:val="21"/>
              </w:rPr>
              <w:t>“感恩、回报、爱心、责任”</w:t>
            </w:r>
            <w:r w:rsidRPr="00AA398D">
              <w:rPr>
                <w:bCs/>
                <w:sz w:val="21"/>
                <w:szCs w:val="21"/>
              </w:rPr>
              <w:t>八字校训，积极服务他人、服务社会、诚信尽责、爱岗敬业。</w:t>
            </w:r>
          </w:p>
          <w:p w14:paraId="655BF530" w14:textId="71906E32" w:rsidR="00945DF8" w:rsidRPr="00AA398D" w:rsidRDefault="00945DF8" w:rsidP="008722D7">
            <w:pPr>
              <w:tabs>
                <w:tab w:val="left" w:pos="4200"/>
              </w:tabs>
              <w:spacing w:line="360" w:lineRule="auto"/>
              <w:rPr>
                <w:bCs/>
                <w:sz w:val="21"/>
                <w:szCs w:val="21"/>
              </w:rPr>
            </w:pPr>
            <w:r w:rsidRPr="00AA398D">
              <w:rPr>
                <w:rFonts w:hint="eastAsia"/>
                <w:bCs/>
                <w:sz w:val="21"/>
                <w:szCs w:val="21"/>
              </w:rPr>
              <w:t>②</w:t>
            </w:r>
            <w:r w:rsidRPr="00AA398D">
              <w:rPr>
                <w:bCs/>
                <w:sz w:val="21"/>
                <w:szCs w:val="21"/>
              </w:rPr>
              <w:t>遵纪守法，增强法律意识，培养法律思维，自觉遵守法律法规、校纪校规。</w:t>
            </w:r>
          </w:p>
        </w:tc>
      </w:tr>
      <w:tr w:rsidR="00815B8D" w14:paraId="644F64E0" w14:textId="77777777" w:rsidTr="00044088">
        <w:tc>
          <w:tcPr>
            <w:tcW w:w="8296" w:type="dxa"/>
          </w:tcPr>
          <w:p w14:paraId="1E45E785" w14:textId="22FEF5DF" w:rsidR="005770A6" w:rsidRPr="00AA398D" w:rsidRDefault="001A2D70" w:rsidP="008722D7">
            <w:pPr>
              <w:tabs>
                <w:tab w:val="left" w:pos="4200"/>
              </w:tabs>
              <w:spacing w:line="360" w:lineRule="auto"/>
              <w:rPr>
                <w:bCs/>
                <w:sz w:val="21"/>
                <w:szCs w:val="21"/>
              </w:rPr>
            </w:pPr>
            <w:r w:rsidRPr="00AA398D">
              <w:rPr>
                <w:b/>
                <w:sz w:val="21"/>
                <w:szCs w:val="21"/>
              </w:rPr>
              <w:t>LO4自主学习</w:t>
            </w:r>
            <w:r w:rsidRPr="00AA398D">
              <w:rPr>
                <w:bCs/>
                <w:sz w:val="21"/>
                <w:szCs w:val="21"/>
              </w:rPr>
              <w:t>：能根据环境需要确定自己的学习目标，并主动地通过搜集信息、分析信息、讨论、实践、质疑、创造等方法来实现学习目标。</w:t>
            </w:r>
          </w:p>
          <w:p w14:paraId="3E6C85A2" w14:textId="7F7090FD" w:rsidR="00945DF8" w:rsidRPr="004E189D" w:rsidRDefault="004E189D" w:rsidP="008722D7">
            <w:pPr>
              <w:tabs>
                <w:tab w:val="left" w:pos="4200"/>
              </w:tabs>
              <w:spacing w:line="360" w:lineRule="auto"/>
              <w:rPr>
                <w:bCs/>
                <w:sz w:val="21"/>
                <w:szCs w:val="21"/>
              </w:rPr>
            </w:pPr>
            <w:r w:rsidRPr="004E189D">
              <w:rPr>
                <w:rFonts w:hint="eastAsia"/>
                <w:bCs/>
                <w:sz w:val="21"/>
                <w:szCs w:val="21"/>
              </w:rPr>
              <w:t>①</w:t>
            </w:r>
            <w:r w:rsidR="00945DF8" w:rsidRPr="004E189D">
              <w:rPr>
                <w:bCs/>
                <w:sz w:val="21"/>
                <w:szCs w:val="21"/>
              </w:rPr>
              <w:t>能根据需要确定学习目标，并设计学习计划。</w:t>
            </w:r>
          </w:p>
        </w:tc>
      </w:tr>
      <w:tr w:rsidR="00815B8D" w14:paraId="012308A5" w14:textId="77777777" w:rsidTr="00044088">
        <w:tc>
          <w:tcPr>
            <w:tcW w:w="8296" w:type="dxa"/>
          </w:tcPr>
          <w:p w14:paraId="253AFCEC" w14:textId="77777777" w:rsidR="00883C73" w:rsidRPr="00AA398D" w:rsidRDefault="001A2D70" w:rsidP="008722D7">
            <w:pPr>
              <w:tabs>
                <w:tab w:val="left" w:pos="4200"/>
              </w:tabs>
              <w:spacing w:line="360" w:lineRule="auto"/>
              <w:rPr>
                <w:bCs/>
                <w:sz w:val="21"/>
                <w:szCs w:val="21"/>
              </w:rPr>
            </w:pPr>
            <w:r w:rsidRPr="00AA398D">
              <w:rPr>
                <w:b/>
                <w:sz w:val="21"/>
                <w:szCs w:val="21"/>
              </w:rPr>
              <w:t>LO5健康发展</w:t>
            </w:r>
            <w:r w:rsidRPr="00AA398D">
              <w:rPr>
                <w:bCs/>
                <w:sz w:val="21"/>
                <w:szCs w:val="21"/>
              </w:rPr>
              <w:t>：懂得审美、热爱劳动、为人热忱、身心健康、耐挫折，具有可持续发展的能力。</w:t>
            </w:r>
          </w:p>
          <w:p w14:paraId="34E2F022" w14:textId="06CA6839" w:rsidR="00945DF8" w:rsidRPr="00AA398D" w:rsidRDefault="00945DF8" w:rsidP="008722D7">
            <w:pPr>
              <w:tabs>
                <w:tab w:val="left" w:pos="4200"/>
              </w:tabs>
              <w:spacing w:line="360" w:lineRule="auto"/>
              <w:rPr>
                <w:bCs/>
                <w:sz w:val="21"/>
                <w:szCs w:val="21"/>
              </w:rPr>
            </w:pPr>
            <w:r w:rsidRPr="00AA398D">
              <w:rPr>
                <w:rFonts w:hint="eastAsia"/>
                <w:bCs/>
                <w:sz w:val="21"/>
                <w:szCs w:val="21"/>
              </w:rPr>
              <w:t>①</w:t>
            </w:r>
            <w:r w:rsidRPr="00AA398D">
              <w:rPr>
                <w:bCs/>
                <w:sz w:val="21"/>
                <w:szCs w:val="21"/>
              </w:rPr>
              <w:t>身体健康，具有良好的卫生习惯，积极参加体育活动</w:t>
            </w:r>
            <w:r w:rsidRPr="00AA398D">
              <w:rPr>
                <w:rFonts w:hint="eastAsia"/>
                <w:bCs/>
                <w:sz w:val="21"/>
                <w:szCs w:val="21"/>
              </w:rPr>
              <w:t>。</w:t>
            </w:r>
          </w:p>
        </w:tc>
      </w:tr>
      <w:tr w:rsidR="001A2D70" w14:paraId="44E3E355" w14:textId="77777777" w:rsidTr="00044088">
        <w:tc>
          <w:tcPr>
            <w:tcW w:w="8296" w:type="dxa"/>
          </w:tcPr>
          <w:p w14:paraId="5655B6CD" w14:textId="77777777" w:rsidR="001A2D70" w:rsidRPr="00AA398D" w:rsidRDefault="001A2D70" w:rsidP="008722D7">
            <w:pPr>
              <w:tabs>
                <w:tab w:val="left" w:pos="4200"/>
              </w:tabs>
              <w:spacing w:line="360" w:lineRule="auto"/>
              <w:rPr>
                <w:bCs/>
                <w:sz w:val="21"/>
                <w:szCs w:val="21"/>
              </w:rPr>
            </w:pPr>
            <w:r w:rsidRPr="00AA398D">
              <w:rPr>
                <w:b/>
                <w:sz w:val="21"/>
                <w:szCs w:val="21"/>
              </w:rPr>
              <w:t>LO6协同创新</w:t>
            </w:r>
            <w:r w:rsidRPr="00AA398D">
              <w:rPr>
                <w:bCs/>
                <w:sz w:val="21"/>
                <w:szCs w:val="21"/>
              </w:rPr>
              <w:t>：同群体保持良好的合作关系，做集体中的积极成员，善于自我管理和团队</w:t>
            </w:r>
            <w:r w:rsidRPr="00AA398D">
              <w:rPr>
                <w:bCs/>
                <w:sz w:val="21"/>
                <w:szCs w:val="21"/>
              </w:rPr>
              <w:lastRenderedPageBreak/>
              <w:t>管理；善于从多个维度思考问题，利用自己的知识与实践来提出新设想。</w:t>
            </w:r>
          </w:p>
          <w:p w14:paraId="2B6460D7" w14:textId="707A7185" w:rsidR="00945DF8" w:rsidRPr="00AA398D" w:rsidRDefault="008B34B9" w:rsidP="008722D7">
            <w:pPr>
              <w:tabs>
                <w:tab w:val="left" w:pos="4200"/>
              </w:tabs>
              <w:spacing w:line="360" w:lineRule="auto"/>
              <w:rPr>
                <w:bCs/>
                <w:sz w:val="21"/>
                <w:szCs w:val="21"/>
              </w:rPr>
            </w:pPr>
            <w:r w:rsidRPr="00AA398D">
              <w:rPr>
                <w:rFonts w:hint="eastAsia"/>
                <w:bCs/>
                <w:sz w:val="21"/>
                <w:szCs w:val="21"/>
              </w:rPr>
              <w:t>①</w:t>
            </w:r>
            <w:r w:rsidRPr="00AA398D">
              <w:rPr>
                <w:bCs/>
                <w:sz w:val="21"/>
                <w:szCs w:val="21"/>
              </w:rPr>
              <w:t>在集体活动中能主动担任自己的角色，与其他成员密切合作，善于自我管理和团队管理，共同完成任务。</w:t>
            </w:r>
          </w:p>
        </w:tc>
      </w:tr>
    </w:tbl>
    <w:p w14:paraId="6A27BE0A" w14:textId="3AD29081" w:rsidR="00E7081D" w:rsidRPr="00305F23" w:rsidRDefault="009D7CF9" w:rsidP="005770A6">
      <w:pPr>
        <w:pStyle w:val="DG2"/>
        <w:spacing w:beforeLines="50" w:before="163" w:after="163"/>
      </w:pPr>
      <w:r w:rsidRPr="00305F23">
        <w:rPr>
          <w:rFonts w:hint="eastAsia"/>
        </w:rPr>
        <w:lastRenderedPageBreak/>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597EC2" w14:paraId="58667D92" w14:textId="77777777" w:rsidTr="009F3900">
        <w:trPr>
          <w:trHeight w:val="340"/>
          <w:jc w:val="center"/>
        </w:trPr>
        <w:tc>
          <w:tcPr>
            <w:tcW w:w="759" w:type="dxa"/>
            <w:tcBorders>
              <w:left w:val="single" w:sz="12" w:space="0" w:color="auto"/>
              <w:right w:val="single" w:sz="4" w:space="0" w:color="auto"/>
            </w:tcBorders>
            <w:shd w:val="clear" w:color="auto" w:fill="auto"/>
            <w:vAlign w:val="center"/>
          </w:tcPr>
          <w:p w14:paraId="194D883D" w14:textId="29426C04" w:rsidR="00597EC2" w:rsidRPr="009F3900" w:rsidRDefault="000671B1" w:rsidP="009F3900">
            <w:pPr>
              <w:pStyle w:val="DG0"/>
              <w:rPr>
                <w:rFonts w:asciiTheme="minorEastAsia" w:eastAsiaTheme="minorEastAsia" w:hAnsiTheme="minorEastAsia"/>
                <w:b/>
                <w:bCs/>
              </w:rPr>
            </w:pPr>
            <w:r w:rsidRPr="009F3900">
              <w:rPr>
                <w:rFonts w:asciiTheme="minorEastAsia" w:eastAsiaTheme="minorEastAsia" w:hAnsiTheme="minorEastAsia" w:hint="eastAsia"/>
                <w:b/>
                <w:bCs/>
              </w:rPr>
              <w:t>L</w:t>
            </w:r>
            <w:r w:rsidRPr="009F3900">
              <w:rPr>
                <w:rFonts w:asciiTheme="minorEastAsia" w:eastAsiaTheme="minorEastAsia" w:hAnsiTheme="minorEastAsia"/>
                <w:b/>
                <w:bCs/>
              </w:rPr>
              <w:t>O1</w:t>
            </w:r>
          </w:p>
        </w:tc>
        <w:tc>
          <w:tcPr>
            <w:tcW w:w="775" w:type="dxa"/>
            <w:tcBorders>
              <w:left w:val="single" w:sz="4" w:space="0" w:color="auto"/>
            </w:tcBorders>
            <w:vAlign w:val="center"/>
          </w:tcPr>
          <w:p w14:paraId="4E705B22" w14:textId="03860E40" w:rsidR="00597EC2" w:rsidRPr="009F3900" w:rsidRDefault="009F3900" w:rsidP="00AD6166">
            <w:pPr>
              <w:pStyle w:val="DG0"/>
              <w:rPr>
                <w:rFonts w:asciiTheme="minorEastAsia" w:eastAsiaTheme="minorEastAsia" w:hAnsiTheme="minorEastAsia" w:cs="Times New Roman"/>
                <w:b/>
                <w:bCs/>
              </w:rPr>
            </w:pPr>
            <w:r w:rsidRPr="009F3900">
              <w:rPr>
                <w:rFonts w:asciiTheme="minorEastAsia" w:eastAsiaTheme="minorEastAsia" w:hAnsiTheme="minorEastAsia" w:cs="Times New Roman"/>
                <w:b/>
                <w:bCs/>
              </w:rPr>
              <w:sym w:font="Wingdings 2" w:char="F06B"/>
            </w:r>
          </w:p>
        </w:tc>
        <w:tc>
          <w:tcPr>
            <w:tcW w:w="775" w:type="dxa"/>
            <w:tcBorders>
              <w:right w:val="double" w:sz="4" w:space="0" w:color="auto"/>
            </w:tcBorders>
            <w:shd w:val="clear" w:color="auto" w:fill="auto"/>
            <w:vAlign w:val="center"/>
          </w:tcPr>
          <w:p w14:paraId="4765126D" w14:textId="0F943EE6" w:rsidR="00597EC2" w:rsidRPr="004E189D" w:rsidRDefault="000671B1" w:rsidP="00AD6166">
            <w:pPr>
              <w:pStyle w:val="DG0"/>
              <w:rPr>
                <w:rFonts w:ascii="宋体" w:hAnsi="宋体"/>
                <w:b/>
              </w:rPr>
            </w:pPr>
            <w:r w:rsidRPr="004E189D">
              <w:rPr>
                <w:rFonts w:ascii="宋体" w:hAnsi="宋体" w:hint="eastAsia"/>
                <w:b/>
              </w:rPr>
              <w:t>M</w:t>
            </w:r>
          </w:p>
        </w:tc>
        <w:tc>
          <w:tcPr>
            <w:tcW w:w="4651" w:type="dxa"/>
            <w:vAlign w:val="center"/>
          </w:tcPr>
          <w:p w14:paraId="61D5CC33" w14:textId="2A90524C" w:rsidR="00597EC2" w:rsidRPr="009F3900" w:rsidRDefault="00FA658B" w:rsidP="00FA658B">
            <w:pPr>
              <w:pStyle w:val="DG0"/>
              <w:jc w:val="left"/>
              <w:rPr>
                <w:rFonts w:ascii="宋体" w:hAnsi="宋体"/>
                <w:bCs/>
              </w:rPr>
            </w:pPr>
            <w:r w:rsidRPr="009F3900">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14:paraId="62079831" w14:textId="46937E82" w:rsidR="00FA658B" w:rsidRPr="009F3900" w:rsidRDefault="006B166F" w:rsidP="006B166F">
            <w:pPr>
              <w:pStyle w:val="DG0"/>
              <w:rPr>
                <w:rFonts w:ascii="宋体" w:hAnsi="宋体"/>
                <w:bCs/>
              </w:rPr>
            </w:pPr>
            <w:r w:rsidRPr="009F3900">
              <w:rPr>
                <w:rFonts w:ascii="宋体" w:hAnsi="宋体"/>
                <w:bCs/>
              </w:rPr>
              <w:t>100%</w:t>
            </w:r>
          </w:p>
        </w:tc>
      </w:tr>
      <w:tr w:rsidR="00597EC2" w14:paraId="6D99A554" w14:textId="77777777" w:rsidTr="009F3900">
        <w:trPr>
          <w:trHeight w:val="340"/>
          <w:jc w:val="center"/>
        </w:trPr>
        <w:tc>
          <w:tcPr>
            <w:tcW w:w="759" w:type="dxa"/>
            <w:tcBorders>
              <w:left w:val="single" w:sz="12" w:space="0" w:color="auto"/>
              <w:right w:val="single" w:sz="4" w:space="0" w:color="auto"/>
            </w:tcBorders>
            <w:shd w:val="clear" w:color="auto" w:fill="auto"/>
            <w:vAlign w:val="center"/>
          </w:tcPr>
          <w:p w14:paraId="75C2C345" w14:textId="42029507" w:rsidR="00597EC2" w:rsidRPr="009F3900" w:rsidRDefault="001A2D70" w:rsidP="009F3900">
            <w:pPr>
              <w:pStyle w:val="DG0"/>
              <w:rPr>
                <w:rFonts w:asciiTheme="minorEastAsia" w:eastAsiaTheme="minorEastAsia" w:hAnsiTheme="minorEastAsia"/>
                <w:b/>
                <w:bCs/>
              </w:rPr>
            </w:pPr>
            <w:r w:rsidRPr="009F3900">
              <w:rPr>
                <w:rFonts w:asciiTheme="minorEastAsia" w:eastAsiaTheme="minorEastAsia" w:hAnsiTheme="minorEastAsia" w:hint="eastAsia"/>
                <w:b/>
                <w:bCs/>
              </w:rPr>
              <w:t>L</w:t>
            </w:r>
            <w:r w:rsidRPr="009F3900">
              <w:rPr>
                <w:rFonts w:asciiTheme="minorEastAsia" w:eastAsiaTheme="minorEastAsia" w:hAnsiTheme="minorEastAsia"/>
                <w:b/>
                <w:bCs/>
              </w:rPr>
              <w:t>O4</w:t>
            </w:r>
          </w:p>
        </w:tc>
        <w:tc>
          <w:tcPr>
            <w:tcW w:w="775" w:type="dxa"/>
            <w:tcBorders>
              <w:left w:val="single" w:sz="4" w:space="0" w:color="auto"/>
            </w:tcBorders>
            <w:vAlign w:val="center"/>
          </w:tcPr>
          <w:p w14:paraId="4BCA33D0" w14:textId="727549F9" w:rsidR="00597EC2" w:rsidRPr="009F3900" w:rsidRDefault="009F3900" w:rsidP="00AD6166">
            <w:pPr>
              <w:pStyle w:val="DG0"/>
              <w:rPr>
                <w:rFonts w:asciiTheme="minorEastAsia" w:eastAsiaTheme="minorEastAsia" w:hAnsiTheme="minorEastAsia" w:cs="Times New Roman"/>
                <w:b/>
                <w:bCs/>
              </w:rPr>
            </w:pPr>
            <w:r w:rsidRPr="009F3900">
              <w:rPr>
                <w:rFonts w:asciiTheme="minorEastAsia" w:eastAsiaTheme="minorEastAsia" w:hAnsiTheme="minorEastAsia" w:cs="Times New Roman" w:hint="eastAsia"/>
                <w:b/>
                <w:bCs/>
              </w:rPr>
              <w:sym w:font="Wingdings 2" w:char="F06A"/>
            </w:r>
          </w:p>
        </w:tc>
        <w:tc>
          <w:tcPr>
            <w:tcW w:w="775" w:type="dxa"/>
            <w:tcBorders>
              <w:right w:val="double" w:sz="4" w:space="0" w:color="auto"/>
            </w:tcBorders>
            <w:shd w:val="clear" w:color="auto" w:fill="auto"/>
            <w:vAlign w:val="center"/>
          </w:tcPr>
          <w:p w14:paraId="2732953F" w14:textId="254FAACF" w:rsidR="00597EC2" w:rsidRPr="004E189D" w:rsidRDefault="001A2D70" w:rsidP="00AD6166">
            <w:pPr>
              <w:pStyle w:val="DG0"/>
              <w:rPr>
                <w:rFonts w:ascii="宋体" w:hAnsi="宋体"/>
                <w:b/>
              </w:rPr>
            </w:pPr>
            <w:r w:rsidRPr="004E189D">
              <w:rPr>
                <w:rFonts w:ascii="宋体" w:hAnsi="宋体" w:hint="eastAsia"/>
                <w:b/>
              </w:rPr>
              <w:t>M</w:t>
            </w:r>
          </w:p>
        </w:tc>
        <w:tc>
          <w:tcPr>
            <w:tcW w:w="4651" w:type="dxa"/>
            <w:vAlign w:val="center"/>
          </w:tcPr>
          <w:p w14:paraId="067AA3D9" w14:textId="7589D9FD" w:rsidR="00597EC2" w:rsidRPr="009F3900" w:rsidRDefault="00FA658B" w:rsidP="00FA658B">
            <w:pPr>
              <w:pStyle w:val="DG0"/>
              <w:jc w:val="left"/>
              <w:rPr>
                <w:rFonts w:ascii="宋体" w:hAnsi="宋体"/>
                <w:bCs/>
              </w:rPr>
            </w:pPr>
            <w:r w:rsidRPr="009F3900">
              <w:rPr>
                <w:rFonts w:ascii="宋体" w:hAnsi="宋体" w:hint="eastAsia"/>
                <w:bCs/>
              </w:rPr>
              <w:t>具备自主进行科学锻炼的能力，</w:t>
            </w:r>
            <w:r w:rsidRPr="009F3900">
              <w:rPr>
                <w:rFonts w:ascii="Arial" w:hAnsi="Arial" w:cs="Arial"/>
              </w:rPr>
              <w:t>全面提高身体素质和身心健康，能承受学习和生活中的压力。</w:t>
            </w:r>
          </w:p>
        </w:tc>
        <w:tc>
          <w:tcPr>
            <w:tcW w:w="1316" w:type="dxa"/>
            <w:tcBorders>
              <w:right w:val="single" w:sz="12" w:space="0" w:color="auto"/>
            </w:tcBorders>
            <w:vAlign w:val="center"/>
          </w:tcPr>
          <w:p w14:paraId="29EC698A" w14:textId="298D4955" w:rsidR="00597EC2" w:rsidRPr="009F3900" w:rsidRDefault="006B166F" w:rsidP="00AD6166">
            <w:pPr>
              <w:pStyle w:val="DG0"/>
              <w:rPr>
                <w:rFonts w:ascii="宋体" w:hAnsi="宋体"/>
                <w:bCs/>
              </w:rPr>
            </w:pPr>
            <w:r w:rsidRPr="009F3900">
              <w:rPr>
                <w:rFonts w:ascii="宋体" w:hAnsi="宋体" w:hint="eastAsia"/>
                <w:bCs/>
              </w:rPr>
              <w:t>1</w:t>
            </w:r>
            <w:r w:rsidRPr="009F3900">
              <w:rPr>
                <w:rFonts w:ascii="宋体" w:hAnsi="宋体"/>
                <w:bCs/>
              </w:rPr>
              <w:t>00%</w:t>
            </w:r>
          </w:p>
        </w:tc>
      </w:tr>
      <w:tr w:rsidR="00FA658B" w14:paraId="51D5EEC6" w14:textId="77777777" w:rsidTr="009F3900">
        <w:trPr>
          <w:trHeight w:val="340"/>
          <w:jc w:val="center"/>
        </w:trPr>
        <w:tc>
          <w:tcPr>
            <w:tcW w:w="759" w:type="dxa"/>
            <w:vMerge w:val="restart"/>
            <w:tcBorders>
              <w:left w:val="single" w:sz="12" w:space="0" w:color="auto"/>
              <w:right w:val="single" w:sz="4" w:space="0" w:color="auto"/>
            </w:tcBorders>
            <w:shd w:val="clear" w:color="auto" w:fill="auto"/>
            <w:vAlign w:val="center"/>
          </w:tcPr>
          <w:p w14:paraId="44549119" w14:textId="47AA9F99" w:rsidR="00FA658B" w:rsidRPr="009F3900" w:rsidRDefault="00FA658B" w:rsidP="009F3900">
            <w:pPr>
              <w:pStyle w:val="DG0"/>
              <w:spacing w:line="720" w:lineRule="auto"/>
              <w:rPr>
                <w:rFonts w:asciiTheme="minorEastAsia" w:eastAsiaTheme="minorEastAsia" w:hAnsiTheme="minorEastAsia"/>
                <w:b/>
                <w:bCs/>
              </w:rPr>
            </w:pPr>
            <w:r w:rsidRPr="009F3900">
              <w:rPr>
                <w:rFonts w:asciiTheme="minorEastAsia" w:eastAsiaTheme="minorEastAsia" w:hAnsiTheme="minorEastAsia" w:hint="eastAsia"/>
                <w:b/>
                <w:bCs/>
              </w:rPr>
              <w:t>L</w:t>
            </w:r>
            <w:r w:rsidRPr="009F3900">
              <w:rPr>
                <w:rFonts w:asciiTheme="minorEastAsia" w:eastAsiaTheme="minorEastAsia" w:hAnsiTheme="minorEastAsia"/>
                <w:b/>
                <w:bCs/>
              </w:rPr>
              <w:t>O5</w:t>
            </w:r>
          </w:p>
        </w:tc>
        <w:tc>
          <w:tcPr>
            <w:tcW w:w="775" w:type="dxa"/>
            <w:vMerge w:val="restart"/>
            <w:tcBorders>
              <w:left w:val="single" w:sz="4" w:space="0" w:color="auto"/>
            </w:tcBorders>
            <w:vAlign w:val="center"/>
          </w:tcPr>
          <w:p w14:paraId="7B4F4F5C" w14:textId="5BBFB889" w:rsidR="00FA658B" w:rsidRPr="009F3900" w:rsidRDefault="009F3900" w:rsidP="00FA658B">
            <w:pPr>
              <w:pStyle w:val="DG0"/>
              <w:rPr>
                <w:rFonts w:asciiTheme="minorEastAsia" w:eastAsiaTheme="minorEastAsia" w:hAnsiTheme="minorEastAsia" w:cs="Times New Roman"/>
                <w:b/>
                <w:bCs/>
              </w:rPr>
            </w:pPr>
            <w:r w:rsidRPr="009F3900">
              <w:rPr>
                <w:rFonts w:asciiTheme="minorEastAsia" w:eastAsiaTheme="minorEastAsia" w:hAnsiTheme="minorEastAsia" w:cs="Times New Roman" w:hint="eastAsia"/>
                <w:b/>
                <w:bCs/>
              </w:rPr>
              <w:sym w:font="Wingdings 2" w:char="F06A"/>
            </w:r>
          </w:p>
        </w:tc>
        <w:tc>
          <w:tcPr>
            <w:tcW w:w="775" w:type="dxa"/>
            <w:vMerge w:val="restart"/>
            <w:tcBorders>
              <w:right w:val="double" w:sz="4" w:space="0" w:color="auto"/>
            </w:tcBorders>
            <w:shd w:val="clear" w:color="auto" w:fill="auto"/>
            <w:vAlign w:val="center"/>
          </w:tcPr>
          <w:p w14:paraId="2CA4701D" w14:textId="25177C75" w:rsidR="00FA658B" w:rsidRPr="004E189D" w:rsidRDefault="00FA658B" w:rsidP="00FA658B">
            <w:pPr>
              <w:pStyle w:val="DG0"/>
              <w:rPr>
                <w:rFonts w:ascii="宋体" w:hAnsi="宋体"/>
                <w:b/>
              </w:rPr>
            </w:pPr>
            <w:r w:rsidRPr="004E189D">
              <w:rPr>
                <w:rFonts w:ascii="宋体" w:hAnsi="宋体" w:hint="eastAsia"/>
                <w:b/>
              </w:rPr>
              <w:t>H</w:t>
            </w:r>
          </w:p>
        </w:tc>
        <w:tc>
          <w:tcPr>
            <w:tcW w:w="4651" w:type="dxa"/>
            <w:vAlign w:val="center"/>
          </w:tcPr>
          <w:p w14:paraId="7E6D72C1" w14:textId="38310B22" w:rsidR="00FA658B" w:rsidRPr="009F3900" w:rsidRDefault="00FA658B" w:rsidP="00FA658B">
            <w:pPr>
              <w:pStyle w:val="DG0"/>
              <w:jc w:val="left"/>
              <w:rPr>
                <w:rFonts w:ascii="宋体" w:hAnsi="宋体"/>
                <w:bCs/>
              </w:rPr>
            </w:pPr>
            <w:r w:rsidRPr="009F3900">
              <w:rPr>
                <w:rFonts w:ascii="Arial" w:hAnsi="Arial" w:cs="Arial" w:hint="eastAsia"/>
              </w:rPr>
              <w:t>掌握健康与体育的基本知识，掌握科学的体育锻炼方法。</w:t>
            </w:r>
          </w:p>
        </w:tc>
        <w:tc>
          <w:tcPr>
            <w:tcW w:w="1316" w:type="dxa"/>
            <w:tcBorders>
              <w:right w:val="single" w:sz="12" w:space="0" w:color="auto"/>
            </w:tcBorders>
            <w:vAlign w:val="center"/>
          </w:tcPr>
          <w:p w14:paraId="47D858DD" w14:textId="45AAC7DF" w:rsidR="00FA658B" w:rsidRPr="009F3900" w:rsidRDefault="006B166F" w:rsidP="00FA658B">
            <w:pPr>
              <w:pStyle w:val="DG0"/>
              <w:rPr>
                <w:rFonts w:ascii="宋体" w:hAnsi="宋体"/>
                <w:bCs/>
              </w:rPr>
            </w:pPr>
            <w:r w:rsidRPr="009F3900">
              <w:rPr>
                <w:rFonts w:ascii="宋体" w:hAnsi="宋体" w:hint="eastAsia"/>
                <w:bCs/>
              </w:rPr>
              <w:t>5</w:t>
            </w:r>
            <w:r w:rsidRPr="009F3900">
              <w:rPr>
                <w:rFonts w:ascii="宋体" w:hAnsi="宋体"/>
                <w:bCs/>
              </w:rPr>
              <w:t>0%</w:t>
            </w:r>
          </w:p>
        </w:tc>
      </w:tr>
      <w:tr w:rsidR="00FA658B" w14:paraId="62651C8F" w14:textId="77777777" w:rsidTr="009F3900">
        <w:trPr>
          <w:trHeight w:val="340"/>
          <w:jc w:val="center"/>
        </w:trPr>
        <w:tc>
          <w:tcPr>
            <w:tcW w:w="759" w:type="dxa"/>
            <w:vMerge/>
            <w:tcBorders>
              <w:left w:val="single" w:sz="12" w:space="0" w:color="auto"/>
              <w:right w:val="single" w:sz="4" w:space="0" w:color="auto"/>
            </w:tcBorders>
            <w:shd w:val="clear" w:color="auto" w:fill="auto"/>
            <w:vAlign w:val="center"/>
          </w:tcPr>
          <w:p w14:paraId="264BBEE6" w14:textId="77777777" w:rsidR="00FA658B" w:rsidRPr="009F3900" w:rsidRDefault="00FA658B" w:rsidP="009F3900">
            <w:pPr>
              <w:pStyle w:val="DG0"/>
              <w:spacing w:line="720" w:lineRule="auto"/>
              <w:rPr>
                <w:rFonts w:asciiTheme="minorEastAsia" w:eastAsiaTheme="minorEastAsia" w:hAnsiTheme="minorEastAsia"/>
                <w:b/>
                <w:bCs/>
              </w:rPr>
            </w:pPr>
          </w:p>
        </w:tc>
        <w:tc>
          <w:tcPr>
            <w:tcW w:w="775" w:type="dxa"/>
            <w:vMerge/>
            <w:tcBorders>
              <w:left w:val="single" w:sz="4" w:space="0" w:color="auto"/>
            </w:tcBorders>
            <w:vAlign w:val="center"/>
          </w:tcPr>
          <w:p w14:paraId="42E73321" w14:textId="77777777" w:rsidR="00FA658B" w:rsidRPr="009F3900" w:rsidRDefault="00FA658B" w:rsidP="00FA658B">
            <w:pPr>
              <w:pStyle w:val="DG0"/>
              <w:rPr>
                <w:rFonts w:asciiTheme="minorEastAsia" w:eastAsiaTheme="minorEastAsia" w:hAnsiTheme="minorEastAsia" w:cs="Times New Roman"/>
                <w:b/>
                <w:bCs/>
              </w:rPr>
            </w:pPr>
          </w:p>
        </w:tc>
        <w:tc>
          <w:tcPr>
            <w:tcW w:w="775" w:type="dxa"/>
            <w:vMerge/>
            <w:tcBorders>
              <w:right w:val="double" w:sz="4" w:space="0" w:color="auto"/>
            </w:tcBorders>
            <w:shd w:val="clear" w:color="auto" w:fill="auto"/>
            <w:vAlign w:val="center"/>
          </w:tcPr>
          <w:p w14:paraId="3AA14DF5" w14:textId="77777777" w:rsidR="00FA658B" w:rsidRPr="004E189D" w:rsidRDefault="00FA658B" w:rsidP="00FA658B">
            <w:pPr>
              <w:pStyle w:val="DG0"/>
              <w:rPr>
                <w:rFonts w:ascii="宋体" w:hAnsi="宋体"/>
                <w:b/>
              </w:rPr>
            </w:pPr>
          </w:p>
        </w:tc>
        <w:tc>
          <w:tcPr>
            <w:tcW w:w="4651" w:type="dxa"/>
            <w:vAlign w:val="center"/>
          </w:tcPr>
          <w:p w14:paraId="59388918" w14:textId="53D8159C" w:rsidR="00FA658B" w:rsidRPr="009F3900" w:rsidRDefault="00FA658B" w:rsidP="00FA658B">
            <w:pPr>
              <w:pStyle w:val="DG0"/>
              <w:jc w:val="left"/>
              <w:rPr>
                <w:rFonts w:ascii="宋体" w:hAnsi="宋体"/>
                <w:bCs/>
              </w:rPr>
            </w:pPr>
            <w:r w:rsidRPr="009F3900">
              <w:rPr>
                <w:rFonts w:ascii="宋体" w:hAnsi="宋体" w:hint="eastAsia"/>
                <w:bCs/>
              </w:rPr>
              <w:t>具备自主进行科学锻炼的能力，</w:t>
            </w:r>
            <w:r w:rsidRPr="009F3900">
              <w:rPr>
                <w:rFonts w:ascii="Arial" w:hAnsi="Arial" w:cs="Arial"/>
              </w:rPr>
              <w:t>全面提高身体素质和身心健康，能承受学习和生活中的压力。</w:t>
            </w:r>
          </w:p>
        </w:tc>
        <w:tc>
          <w:tcPr>
            <w:tcW w:w="1316" w:type="dxa"/>
            <w:tcBorders>
              <w:right w:val="single" w:sz="12" w:space="0" w:color="auto"/>
            </w:tcBorders>
            <w:vAlign w:val="center"/>
          </w:tcPr>
          <w:p w14:paraId="68F0366F" w14:textId="11F359BC" w:rsidR="00FA658B" w:rsidRPr="009F3900" w:rsidRDefault="006B166F" w:rsidP="00FA658B">
            <w:pPr>
              <w:pStyle w:val="DG0"/>
              <w:rPr>
                <w:rFonts w:ascii="宋体" w:hAnsi="宋体"/>
                <w:bCs/>
              </w:rPr>
            </w:pPr>
            <w:r w:rsidRPr="009F3900">
              <w:rPr>
                <w:rFonts w:ascii="宋体" w:hAnsi="宋体" w:hint="eastAsia"/>
                <w:bCs/>
              </w:rPr>
              <w:t>5</w:t>
            </w:r>
            <w:r w:rsidRPr="009F3900">
              <w:rPr>
                <w:rFonts w:ascii="宋体" w:hAnsi="宋体"/>
                <w:bCs/>
              </w:rPr>
              <w:t>0%</w:t>
            </w:r>
          </w:p>
        </w:tc>
      </w:tr>
      <w:tr w:rsidR="00FA658B" w14:paraId="11A1E44D" w14:textId="77777777" w:rsidTr="009F3900">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2932947A" w14:textId="19AF08D6" w:rsidR="00FA658B" w:rsidRPr="009F3900" w:rsidRDefault="00FA658B" w:rsidP="009F3900">
            <w:pPr>
              <w:pStyle w:val="DG0"/>
              <w:spacing w:line="720" w:lineRule="auto"/>
              <w:rPr>
                <w:rFonts w:asciiTheme="minorEastAsia" w:eastAsiaTheme="minorEastAsia" w:hAnsiTheme="minorEastAsia"/>
                <w:b/>
                <w:bCs/>
              </w:rPr>
            </w:pPr>
            <w:r w:rsidRPr="009F3900">
              <w:rPr>
                <w:rFonts w:asciiTheme="minorEastAsia" w:eastAsiaTheme="minorEastAsia" w:hAnsiTheme="minorEastAsia" w:hint="eastAsia"/>
                <w:b/>
                <w:bCs/>
              </w:rPr>
              <w:t>L</w:t>
            </w:r>
            <w:r w:rsidRPr="009F3900">
              <w:rPr>
                <w:rFonts w:asciiTheme="minorEastAsia" w:eastAsiaTheme="minorEastAsia" w:hAnsiTheme="minorEastAsia"/>
                <w:b/>
                <w:bCs/>
              </w:rPr>
              <w:t>O6</w:t>
            </w:r>
          </w:p>
        </w:tc>
        <w:tc>
          <w:tcPr>
            <w:tcW w:w="775" w:type="dxa"/>
            <w:tcBorders>
              <w:left w:val="single" w:sz="4" w:space="0" w:color="auto"/>
              <w:bottom w:val="single" w:sz="12" w:space="0" w:color="auto"/>
            </w:tcBorders>
            <w:vAlign w:val="center"/>
          </w:tcPr>
          <w:p w14:paraId="1476C6EB" w14:textId="49C747CA" w:rsidR="00FA658B" w:rsidRPr="009F3900" w:rsidRDefault="009F3900" w:rsidP="00FA658B">
            <w:pPr>
              <w:pStyle w:val="DG0"/>
              <w:rPr>
                <w:rFonts w:asciiTheme="minorEastAsia" w:eastAsiaTheme="minorEastAsia" w:hAnsiTheme="minorEastAsia" w:cs="Times New Roman"/>
                <w:b/>
                <w:bCs/>
              </w:rPr>
            </w:pPr>
            <w:r w:rsidRPr="009F3900">
              <w:rPr>
                <w:rFonts w:asciiTheme="minorEastAsia" w:eastAsiaTheme="minorEastAsia" w:hAnsiTheme="minorEastAsia" w:cs="Times New Roman" w:hint="eastAsia"/>
                <w:b/>
                <w:bCs/>
              </w:rPr>
              <w:sym w:font="Wingdings 2" w:char="F06A"/>
            </w:r>
          </w:p>
        </w:tc>
        <w:tc>
          <w:tcPr>
            <w:tcW w:w="775" w:type="dxa"/>
            <w:tcBorders>
              <w:bottom w:val="single" w:sz="12" w:space="0" w:color="auto"/>
              <w:right w:val="double" w:sz="4" w:space="0" w:color="auto"/>
            </w:tcBorders>
            <w:shd w:val="clear" w:color="auto" w:fill="auto"/>
            <w:vAlign w:val="center"/>
          </w:tcPr>
          <w:p w14:paraId="2BB9DA7F" w14:textId="110E5C5D" w:rsidR="00FA658B" w:rsidRPr="004E189D" w:rsidRDefault="00FA658B" w:rsidP="00FA658B">
            <w:pPr>
              <w:pStyle w:val="DG0"/>
              <w:rPr>
                <w:rFonts w:ascii="宋体" w:hAnsi="宋体"/>
                <w:b/>
              </w:rPr>
            </w:pPr>
            <w:r w:rsidRPr="004E189D">
              <w:rPr>
                <w:rFonts w:ascii="宋体" w:hAnsi="宋体" w:hint="eastAsia"/>
                <w:b/>
              </w:rPr>
              <w:t>M</w:t>
            </w:r>
          </w:p>
        </w:tc>
        <w:tc>
          <w:tcPr>
            <w:tcW w:w="4651" w:type="dxa"/>
            <w:tcBorders>
              <w:bottom w:val="single" w:sz="12" w:space="0" w:color="auto"/>
            </w:tcBorders>
            <w:vAlign w:val="center"/>
          </w:tcPr>
          <w:p w14:paraId="14000BA9" w14:textId="70BDA444" w:rsidR="00FA658B" w:rsidRPr="009F3900" w:rsidRDefault="004D1ABB" w:rsidP="00FA658B">
            <w:pPr>
              <w:pStyle w:val="DG0"/>
              <w:jc w:val="left"/>
              <w:rPr>
                <w:rFonts w:ascii="宋体" w:hAnsi="宋体"/>
                <w:bCs/>
              </w:rPr>
            </w:pPr>
            <w:r w:rsidRPr="009F3900">
              <w:rPr>
                <w:rFonts w:ascii="宋体" w:hAnsi="宋体" w:hint="eastAsia"/>
                <w:bCs/>
              </w:rPr>
              <w:t>使学生基本掌握</w:t>
            </w:r>
            <w:proofErr w:type="gramStart"/>
            <w:r w:rsidRPr="009F3900">
              <w:rPr>
                <w:rFonts w:ascii="宋体" w:hAnsi="宋体" w:hint="eastAsia"/>
                <w:bCs/>
              </w:rPr>
              <w:t>匹克球课程</w:t>
            </w:r>
            <w:proofErr w:type="gramEnd"/>
            <w:r w:rsidRPr="009F3900">
              <w:rPr>
                <w:rFonts w:ascii="宋体" w:hAnsi="宋体" w:hint="eastAsia"/>
                <w:bCs/>
              </w:rPr>
              <w:t>的基本理论、基本技术、战术和基本技能。具备竞赛裁判的能力，能有质量的欣赏比赛和承担裁判工作的能力。</w:t>
            </w:r>
          </w:p>
        </w:tc>
        <w:tc>
          <w:tcPr>
            <w:tcW w:w="1316" w:type="dxa"/>
            <w:tcBorders>
              <w:bottom w:val="single" w:sz="12" w:space="0" w:color="auto"/>
              <w:right w:val="single" w:sz="12" w:space="0" w:color="auto"/>
            </w:tcBorders>
            <w:vAlign w:val="center"/>
          </w:tcPr>
          <w:p w14:paraId="60CC1DD8" w14:textId="224F4A29" w:rsidR="00FA658B" w:rsidRPr="009F3900" w:rsidRDefault="006B166F" w:rsidP="00FA658B">
            <w:pPr>
              <w:pStyle w:val="DG0"/>
              <w:rPr>
                <w:rFonts w:ascii="宋体" w:hAnsi="宋体"/>
                <w:bCs/>
              </w:rPr>
            </w:pPr>
            <w:r w:rsidRPr="009F3900">
              <w:rPr>
                <w:rFonts w:ascii="宋体" w:hAnsi="宋体" w:hint="eastAsia"/>
                <w:bCs/>
              </w:rPr>
              <w:t>1</w:t>
            </w:r>
            <w:r w:rsidRPr="009F3900">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517D8" w14:paraId="3A4BD1A8" w14:textId="77777777" w:rsidTr="0018767C">
        <w:tc>
          <w:tcPr>
            <w:tcW w:w="8296" w:type="dxa"/>
          </w:tcPr>
          <w:p w14:paraId="4704D002" w14:textId="77777777" w:rsidR="00A517D8" w:rsidRPr="00AA398D" w:rsidRDefault="00A517D8" w:rsidP="00A517D8">
            <w:pPr>
              <w:autoSpaceDE w:val="0"/>
              <w:autoSpaceDN w:val="0"/>
              <w:adjustRightInd w:val="0"/>
              <w:spacing w:line="340" w:lineRule="exact"/>
              <w:jc w:val="left"/>
              <w:rPr>
                <w:rFonts w:ascii="Arial" w:hAnsi="Arial" w:cs="Arial"/>
                <w:sz w:val="21"/>
                <w:szCs w:val="21"/>
              </w:rPr>
            </w:pPr>
            <w:bookmarkStart w:id="1" w:name="OLE_LINK5"/>
            <w:bookmarkStart w:id="2" w:name="OLE_LINK6"/>
            <w:r w:rsidRPr="00AA398D">
              <w:rPr>
                <w:rFonts w:ascii="Arial" w:hAnsi="Arial" w:cs="Arial" w:hint="eastAsia"/>
                <w:b/>
                <w:bCs/>
                <w:sz w:val="21"/>
                <w:szCs w:val="21"/>
              </w:rPr>
              <w:t>第一单元：</w:t>
            </w:r>
            <w:r w:rsidRPr="00AA398D">
              <w:rPr>
                <w:rFonts w:ascii="Arial" w:hAnsi="Arial" w:cs="Arial" w:hint="eastAsia"/>
                <w:sz w:val="21"/>
                <w:szCs w:val="21"/>
              </w:rPr>
              <w:t>理论部分</w:t>
            </w:r>
          </w:p>
          <w:p w14:paraId="591AC89A" w14:textId="77777777" w:rsidR="004E189D" w:rsidRDefault="00A517D8" w:rsidP="00A517D8">
            <w:pPr>
              <w:autoSpaceDE w:val="0"/>
              <w:autoSpaceDN w:val="0"/>
              <w:adjustRightInd w:val="0"/>
              <w:spacing w:line="340" w:lineRule="exact"/>
              <w:jc w:val="left"/>
              <w:rPr>
                <w:rFonts w:ascii="Arial" w:hAnsi="Arial" w:cs="Arial"/>
                <w:sz w:val="21"/>
                <w:szCs w:val="21"/>
              </w:rPr>
            </w:pPr>
            <w:r w:rsidRPr="00AA398D">
              <w:rPr>
                <w:rFonts w:ascii="Arial" w:hAnsi="Arial" w:cs="Arial" w:hint="eastAsia"/>
                <w:sz w:val="21"/>
                <w:szCs w:val="21"/>
              </w:rPr>
              <w:t>教学内容：</w:t>
            </w:r>
          </w:p>
          <w:p w14:paraId="03A1160C" w14:textId="738EA25F" w:rsidR="00A517D8" w:rsidRPr="00AA398D" w:rsidRDefault="00A517D8" w:rsidP="004E189D">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sz w:val="21"/>
                <w:szCs w:val="21"/>
              </w:rPr>
              <w:t>1</w:t>
            </w:r>
            <w:r w:rsidRPr="00AA398D">
              <w:rPr>
                <w:rFonts w:asciiTheme="minorEastAsia" w:eastAsiaTheme="minorEastAsia" w:hAnsiTheme="minorEastAsia" w:cs="Arial"/>
                <w:sz w:val="21"/>
                <w:szCs w:val="21"/>
              </w:rPr>
              <w:t>.</w:t>
            </w:r>
            <w:r w:rsidRPr="00AA398D">
              <w:rPr>
                <w:rFonts w:asciiTheme="minorEastAsia" w:eastAsiaTheme="minorEastAsia" w:hAnsiTheme="minorEastAsia" w:cs="Arial" w:hint="eastAsia"/>
                <w:sz w:val="21"/>
                <w:szCs w:val="21"/>
              </w:rPr>
              <w:t>课程介绍：课程的教学目标、教学内容、评价方法、基本要求和注意事项</w:t>
            </w:r>
            <w:r w:rsidR="00B9255C" w:rsidRPr="00AA398D">
              <w:rPr>
                <w:rFonts w:asciiTheme="minorEastAsia" w:eastAsiaTheme="minorEastAsia" w:hAnsiTheme="minorEastAsia" w:cs="Arial" w:hint="eastAsia"/>
                <w:sz w:val="21"/>
                <w:szCs w:val="21"/>
              </w:rPr>
              <w:t>；</w:t>
            </w:r>
          </w:p>
          <w:p w14:paraId="10C6D56F" w14:textId="45E588D3" w:rsidR="00A517D8" w:rsidRPr="00AA398D" w:rsidRDefault="00A517D8" w:rsidP="00A517D8">
            <w:pPr>
              <w:autoSpaceDE w:val="0"/>
              <w:autoSpaceDN w:val="0"/>
              <w:adjustRightInd w:val="0"/>
              <w:spacing w:line="340" w:lineRule="exact"/>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sz w:val="21"/>
                <w:szCs w:val="21"/>
              </w:rPr>
              <w:t xml:space="preserve"> </w:t>
            </w:r>
            <w:r w:rsidR="004E189D">
              <w:rPr>
                <w:rFonts w:asciiTheme="minorEastAsia" w:eastAsiaTheme="minorEastAsia" w:hAnsiTheme="minorEastAsia" w:cs="Arial"/>
                <w:sz w:val="21"/>
                <w:szCs w:val="21"/>
              </w:rPr>
              <w:t xml:space="preserve">   </w:t>
            </w:r>
            <w:r w:rsidRPr="00AA398D">
              <w:rPr>
                <w:rFonts w:asciiTheme="minorEastAsia" w:eastAsiaTheme="minorEastAsia" w:hAnsiTheme="minorEastAsia" w:cs="Arial"/>
                <w:sz w:val="21"/>
                <w:szCs w:val="21"/>
              </w:rPr>
              <w:t>2.</w:t>
            </w:r>
            <w:proofErr w:type="gramStart"/>
            <w:r w:rsidR="00C84325" w:rsidRPr="00AA398D">
              <w:rPr>
                <w:rFonts w:asciiTheme="minorEastAsia" w:eastAsiaTheme="minorEastAsia" w:hAnsiTheme="minorEastAsia" w:cs="Arial" w:hint="eastAsia"/>
                <w:sz w:val="21"/>
                <w:szCs w:val="21"/>
              </w:rPr>
              <w:t>匹克球</w:t>
            </w:r>
            <w:r w:rsidRPr="00AA398D">
              <w:rPr>
                <w:rFonts w:asciiTheme="minorEastAsia" w:eastAsiaTheme="minorEastAsia" w:hAnsiTheme="minorEastAsia" w:cs="Arial" w:hint="eastAsia"/>
                <w:sz w:val="21"/>
                <w:szCs w:val="21"/>
              </w:rPr>
              <w:t>概述</w:t>
            </w:r>
            <w:proofErr w:type="gramEnd"/>
            <w:r w:rsidRPr="00AA398D">
              <w:rPr>
                <w:rFonts w:asciiTheme="minorEastAsia" w:eastAsiaTheme="minorEastAsia" w:hAnsiTheme="minorEastAsia" w:cs="Arial" w:hint="eastAsia"/>
                <w:sz w:val="21"/>
                <w:szCs w:val="21"/>
              </w:rPr>
              <w:t>：</w:t>
            </w:r>
            <w:proofErr w:type="gramStart"/>
            <w:r w:rsidR="00C84325" w:rsidRPr="00AA398D">
              <w:rPr>
                <w:rFonts w:asciiTheme="minorEastAsia" w:eastAsiaTheme="minorEastAsia" w:hAnsiTheme="minorEastAsia" w:cs="Arial" w:hint="eastAsia"/>
                <w:sz w:val="21"/>
                <w:szCs w:val="21"/>
              </w:rPr>
              <w:t>匹克球</w:t>
            </w:r>
            <w:r w:rsidRPr="00AA398D">
              <w:rPr>
                <w:rFonts w:asciiTheme="minorEastAsia" w:eastAsiaTheme="minorEastAsia" w:hAnsiTheme="minorEastAsia" w:cs="Arial" w:hint="eastAsia"/>
                <w:sz w:val="21"/>
                <w:szCs w:val="21"/>
              </w:rPr>
              <w:t>的</w:t>
            </w:r>
            <w:proofErr w:type="gramEnd"/>
            <w:r w:rsidRPr="00AA398D">
              <w:rPr>
                <w:rFonts w:asciiTheme="minorEastAsia" w:eastAsiaTheme="minorEastAsia" w:hAnsiTheme="minorEastAsia" w:cs="Arial" w:hint="eastAsia"/>
                <w:sz w:val="21"/>
                <w:szCs w:val="21"/>
              </w:rPr>
              <w:t>起源、发展及分类；</w:t>
            </w:r>
            <w:proofErr w:type="gramStart"/>
            <w:r w:rsidR="00C84325" w:rsidRPr="00AA398D">
              <w:rPr>
                <w:rFonts w:asciiTheme="minorEastAsia" w:eastAsiaTheme="minorEastAsia" w:hAnsiTheme="minorEastAsia" w:cs="Arial" w:hint="eastAsia"/>
                <w:sz w:val="21"/>
                <w:szCs w:val="21"/>
              </w:rPr>
              <w:t>匹克球</w:t>
            </w:r>
            <w:r w:rsidRPr="00AA398D">
              <w:rPr>
                <w:rFonts w:asciiTheme="minorEastAsia" w:eastAsiaTheme="minorEastAsia" w:hAnsiTheme="minorEastAsia" w:cs="Arial" w:hint="eastAsia"/>
                <w:sz w:val="21"/>
                <w:szCs w:val="21"/>
              </w:rPr>
              <w:t>运动</w:t>
            </w:r>
            <w:proofErr w:type="gramEnd"/>
            <w:r w:rsidR="00B9255C" w:rsidRPr="00AA398D">
              <w:rPr>
                <w:rFonts w:asciiTheme="minorEastAsia" w:eastAsiaTheme="minorEastAsia" w:hAnsiTheme="minorEastAsia" w:cs="Arial" w:hint="eastAsia"/>
                <w:sz w:val="21"/>
                <w:szCs w:val="21"/>
              </w:rPr>
              <w:t>与健康知识；</w:t>
            </w:r>
          </w:p>
          <w:p w14:paraId="7E9EEC50" w14:textId="5C3CCE99" w:rsidR="00B9255C" w:rsidRPr="00AA398D" w:rsidRDefault="00B9255C" w:rsidP="00A517D8">
            <w:pPr>
              <w:autoSpaceDE w:val="0"/>
              <w:autoSpaceDN w:val="0"/>
              <w:adjustRightInd w:val="0"/>
              <w:spacing w:line="340" w:lineRule="exact"/>
              <w:jc w:val="left"/>
              <w:rPr>
                <w:rFonts w:ascii="Arial" w:hAnsi="Arial" w:cs="Arial"/>
                <w:sz w:val="21"/>
                <w:szCs w:val="21"/>
              </w:rPr>
            </w:pPr>
            <w:r w:rsidRPr="00AA398D">
              <w:rPr>
                <w:rFonts w:asciiTheme="minorEastAsia" w:eastAsiaTheme="minorEastAsia" w:hAnsiTheme="minorEastAsia" w:cs="Arial" w:hint="eastAsia"/>
                <w:sz w:val="21"/>
                <w:szCs w:val="21"/>
              </w:rPr>
              <w:t xml:space="preserve"> </w:t>
            </w:r>
            <w:r w:rsidR="004E189D">
              <w:rPr>
                <w:rFonts w:asciiTheme="minorEastAsia" w:eastAsiaTheme="minorEastAsia" w:hAnsiTheme="minorEastAsia" w:cs="Arial"/>
                <w:sz w:val="21"/>
                <w:szCs w:val="21"/>
              </w:rPr>
              <w:t xml:space="preserve">   </w:t>
            </w:r>
            <w:r w:rsidRPr="00AA398D">
              <w:rPr>
                <w:rFonts w:asciiTheme="minorEastAsia" w:eastAsiaTheme="minorEastAsia" w:hAnsiTheme="minorEastAsia" w:cs="Arial"/>
                <w:sz w:val="21"/>
                <w:szCs w:val="21"/>
              </w:rPr>
              <w:t>3.</w:t>
            </w:r>
            <w:r w:rsidR="00C84325" w:rsidRPr="00AA398D">
              <w:rPr>
                <w:rFonts w:ascii="Arial" w:hAnsi="Arial" w:cs="Arial" w:hint="eastAsia"/>
                <w:sz w:val="21"/>
                <w:szCs w:val="21"/>
              </w:rPr>
              <w:t>匹克球礼仪</w:t>
            </w:r>
            <w:r w:rsidRPr="00AA398D">
              <w:rPr>
                <w:rFonts w:ascii="Arial" w:hAnsi="Arial" w:cs="Arial" w:hint="eastAsia"/>
                <w:sz w:val="21"/>
                <w:szCs w:val="21"/>
              </w:rPr>
              <w:t>及竞赛规则。</w:t>
            </w:r>
          </w:p>
          <w:p w14:paraId="120CD023" w14:textId="43AABD7A" w:rsidR="00B9255C" w:rsidRPr="00AA398D" w:rsidRDefault="00B9255C" w:rsidP="00A517D8">
            <w:pPr>
              <w:autoSpaceDE w:val="0"/>
              <w:autoSpaceDN w:val="0"/>
              <w:adjustRightInd w:val="0"/>
              <w:spacing w:line="340" w:lineRule="exact"/>
              <w:jc w:val="left"/>
              <w:rPr>
                <w:rFonts w:ascii="Arial" w:hAnsi="Arial" w:cs="Arial"/>
                <w:sz w:val="21"/>
                <w:szCs w:val="21"/>
              </w:rPr>
            </w:pPr>
            <w:r w:rsidRPr="00AA398D">
              <w:rPr>
                <w:rFonts w:ascii="Arial" w:hAnsi="Arial" w:cs="Arial" w:hint="eastAsia"/>
                <w:sz w:val="21"/>
                <w:szCs w:val="21"/>
              </w:rPr>
              <w:t>预期成果：通过理论部分学习，</w:t>
            </w:r>
            <w:r w:rsidRPr="00AA398D">
              <w:rPr>
                <w:rFonts w:ascii="Arial" w:hAnsi="Arial" w:cs="Arial"/>
                <w:sz w:val="21"/>
                <w:szCs w:val="21"/>
              </w:rPr>
              <w:t>掌握</w:t>
            </w:r>
            <w:proofErr w:type="gramStart"/>
            <w:r w:rsidR="00C84325" w:rsidRPr="00AA398D">
              <w:rPr>
                <w:rFonts w:ascii="Arial" w:hAnsi="Arial" w:cs="Arial" w:hint="eastAsia"/>
                <w:sz w:val="21"/>
                <w:szCs w:val="21"/>
              </w:rPr>
              <w:t>匹克球</w:t>
            </w:r>
            <w:r w:rsidRPr="00AA398D">
              <w:rPr>
                <w:rFonts w:ascii="Arial" w:hAnsi="Arial" w:cs="Arial"/>
                <w:sz w:val="21"/>
                <w:szCs w:val="21"/>
              </w:rPr>
              <w:t>基本</w:t>
            </w:r>
            <w:proofErr w:type="gramEnd"/>
            <w:r w:rsidRPr="00AA398D">
              <w:rPr>
                <w:rFonts w:ascii="Arial" w:hAnsi="Arial" w:cs="Arial"/>
                <w:sz w:val="21"/>
                <w:szCs w:val="21"/>
              </w:rPr>
              <w:t>理论知识、</w:t>
            </w:r>
            <w:r w:rsidR="00C84325" w:rsidRPr="00AA398D">
              <w:rPr>
                <w:rFonts w:ascii="Arial" w:hAnsi="Arial" w:cs="Arial" w:hint="eastAsia"/>
                <w:sz w:val="21"/>
                <w:szCs w:val="21"/>
              </w:rPr>
              <w:t>比赛礼仪</w:t>
            </w:r>
            <w:r w:rsidRPr="00AA398D">
              <w:rPr>
                <w:rFonts w:ascii="Arial" w:hAnsi="Arial" w:cs="Arial"/>
                <w:sz w:val="21"/>
                <w:szCs w:val="21"/>
              </w:rPr>
              <w:t>，以及竞赛组织裁判工作相关理论知识</w:t>
            </w:r>
            <w:r w:rsidRPr="00AA398D">
              <w:rPr>
                <w:rFonts w:ascii="Arial" w:hAnsi="Arial" w:cs="Arial" w:hint="eastAsia"/>
                <w:sz w:val="21"/>
                <w:szCs w:val="21"/>
              </w:rPr>
              <w:t>；掌握健康与体育的基本知识。</w:t>
            </w:r>
          </w:p>
          <w:p w14:paraId="7009D698" w14:textId="33590590" w:rsidR="00B9255C" w:rsidRPr="00AA398D" w:rsidRDefault="00AA398D" w:rsidP="00A517D8">
            <w:pPr>
              <w:autoSpaceDE w:val="0"/>
              <w:autoSpaceDN w:val="0"/>
              <w:adjustRightInd w:val="0"/>
              <w:spacing w:line="340" w:lineRule="exact"/>
              <w:jc w:val="left"/>
              <w:rPr>
                <w:rFonts w:ascii="Arial" w:hAnsi="Arial" w:cs="Arial"/>
                <w:sz w:val="21"/>
                <w:szCs w:val="21"/>
              </w:rPr>
            </w:pPr>
            <w:r w:rsidRPr="00AA398D">
              <w:rPr>
                <w:rFonts w:ascii="Arial" w:hAnsi="Arial" w:cs="Arial" w:hint="eastAsia"/>
                <w:sz w:val="21"/>
                <w:szCs w:val="21"/>
              </w:rPr>
              <w:t>教学难点：</w:t>
            </w:r>
            <w:proofErr w:type="gramStart"/>
            <w:r w:rsidRPr="00AA398D">
              <w:rPr>
                <w:rFonts w:ascii="Arial" w:hAnsi="Arial" w:cs="Arial" w:hint="eastAsia"/>
                <w:sz w:val="21"/>
                <w:szCs w:val="21"/>
              </w:rPr>
              <w:t>匹克球竞赛</w:t>
            </w:r>
            <w:proofErr w:type="gramEnd"/>
            <w:r w:rsidRPr="00AA398D">
              <w:rPr>
                <w:rFonts w:ascii="Arial" w:hAnsi="Arial" w:cs="Arial" w:hint="eastAsia"/>
                <w:sz w:val="21"/>
                <w:szCs w:val="21"/>
              </w:rPr>
              <w:t>规则</w:t>
            </w:r>
            <w:r w:rsidR="007A31C4">
              <w:rPr>
                <w:rFonts w:ascii="Arial" w:hAnsi="Arial" w:cs="Arial" w:hint="eastAsia"/>
                <w:sz w:val="21"/>
                <w:szCs w:val="21"/>
              </w:rPr>
              <w:t>的掌握</w:t>
            </w:r>
            <w:r w:rsidRPr="00AA398D">
              <w:rPr>
                <w:rFonts w:ascii="Arial" w:hAnsi="Arial" w:cs="Arial" w:hint="eastAsia"/>
                <w:sz w:val="21"/>
                <w:szCs w:val="21"/>
              </w:rPr>
              <w:t>。</w:t>
            </w:r>
          </w:p>
          <w:p w14:paraId="0B23A6FE" w14:textId="77777777" w:rsidR="00AA398D" w:rsidRPr="00AA398D" w:rsidRDefault="00AA398D" w:rsidP="00A517D8">
            <w:pPr>
              <w:autoSpaceDE w:val="0"/>
              <w:autoSpaceDN w:val="0"/>
              <w:adjustRightInd w:val="0"/>
              <w:spacing w:line="340" w:lineRule="exact"/>
              <w:jc w:val="left"/>
              <w:rPr>
                <w:rFonts w:ascii="Arial" w:hAnsi="Arial" w:cs="Arial"/>
                <w:b/>
                <w:bCs/>
                <w:sz w:val="21"/>
                <w:szCs w:val="21"/>
              </w:rPr>
            </w:pPr>
          </w:p>
          <w:p w14:paraId="58DC7D07" w14:textId="0720A9ED" w:rsidR="00B9255C" w:rsidRPr="00AA398D" w:rsidRDefault="00B9255C" w:rsidP="00A517D8">
            <w:pPr>
              <w:autoSpaceDE w:val="0"/>
              <w:autoSpaceDN w:val="0"/>
              <w:adjustRightInd w:val="0"/>
              <w:spacing w:line="340" w:lineRule="exact"/>
              <w:jc w:val="left"/>
              <w:rPr>
                <w:rFonts w:ascii="Arial" w:hAnsi="Arial" w:cs="Arial"/>
                <w:sz w:val="21"/>
                <w:szCs w:val="21"/>
              </w:rPr>
            </w:pPr>
            <w:r w:rsidRPr="00AA398D">
              <w:rPr>
                <w:rFonts w:ascii="Arial" w:hAnsi="Arial" w:cs="Arial" w:hint="eastAsia"/>
                <w:b/>
                <w:bCs/>
                <w:sz w:val="21"/>
                <w:szCs w:val="21"/>
              </w:rPr>
              <w:t>第二单元：</w:t>
            </w:r>
            <w:r w:rsidR="00C84325" w:rsidRPr="00AA398D">
              <w:rPr>
                <w:rFonts w:ascii="Arial" w:hAnsi="Arial" w:cs="Arial" w:hint="eastAsia"/>
                <w:sz w:val="21"/>
                <w:szCs w:val="21"/>
              </w:rPr>
              <w:t>匹</w:t>
            </w:r>
            <w:proofErr w:type="gramStart"/>
            <w:r w:rsidR="00C84325" w:rsidRPr="00AA398D">
              <w:rPr>
                <w:rFonts w:ascii="Arial" w:hAnsi="Arial" w:cs="Arial" w:hint="eastAsia"/>
                <w:sz w:val="21"/>
                <w:szCs w:val="21"/>
              </w:rPr>
              <w:t>克球</w:t>
            </w:r>
            <w:r w:rsidR="00AC7FB6" w:rsidRPr="00AA398D">
              <w:rPr>
                <w:rFonts w:ascii="Arial" w:hAnsi="Arial" w:cs="Arial" w:hint="eastAsia"/>
                <w:sz w:val="21"/>
                <w:szCs w:val="21"/>
              </w:rPr>
              <w:t>实践</w:t>
            </w:r>
            <w:proofErr w:type="gramEnd"/>
            <w:r w:rsidR="00AC7FB6" w:rsidRPr="00AA398D">
              <w:rPr>
                <w:rFonts w:ascii="Arial" w:hAnsi="Arial" w:cs="Arial" w:hint="eastAsia"/>
                <w:sz w:val="21"/>
                <w:szCs w:val="21"/>
              </w:rPr>
              <w:t>教学</w:t>
            </w:r>
          </w:p>
          <w:p w14:paraId="51B9713A" w14:textId="77777777" w:rsidR="008722D7" w:rsidRDefault="00B9255C" w:rsidP="00A517D8">
            <w:pPr>
              <w:autoSpaceDE w:val="0"/>
              <w:autoSpaceDN w:val="0"/>
              <w:adjustRightInd w:val="0"/>
              <w:spacing w:line="340" w:lineRule="exact"/>
              <w:jc w:val="left"/>
              <w:rPr>
                <w:rFonts w:ascii="Arial" w:hAnsi="Arial" w:cs="Arial"/>
                <w:sz w:val="21"/>
                <w:szCs w:val="21"/>
              </w:rPr>
            </w:pPr>
            <w:r w:rsidRPr="00AA398D">
              <w:rPr>
                <w:rFonts w:ascii="Arial" w:hAnsi="Arial" w:cs="Arial" w:hint="eastAsia"/>
                <w:sz w:val="21"/>
                <w:szCs w:val="21"/>
              </w:rPr>
              <w:t>教学内容：</w:t>
            </w:r>
          </w:p>
          <w:p w14:paraId="019820C9" w14:textId="5239AE16" w:rsidR="00B9255C" w:rsidRPr="00AA398D" w:rsidRDefault="00B9255C" w:rsidP="008722D7">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sz w:val="21"/>
                <w:szCs w:val="21"/>
              </w:rPr>
              <w:t>1</w:t>
            </w:r>
            <w:r w:rsidRPr="00AA398D">
              <w:rPr>
                <w:rFonts w:asciiTheme="minorEastAsia" w:eastAsiaTheme="minorEastAsia" w:hAnsiTheme="minorEastAsia" w:cs="Arial"/>
                <w:sz w:val="21"/>
                <w:szCs w:val="21"/>
              </w:rPr>
              <w:t>.</w:t>
            </w:r>
            <w:proofErr w:type="gramStart"/>
            <w:r w:rsidR="003B5535" w:rsidRPr="00AA398D">
              <w:rPr>
                <w:rFonts w:asciiTheme="minorEastAsia" w:eastAsiaTheme="minorEastAsia" w:hAnsiTheme="minorEastAsia" w:cs="Arial" w:hint="eastAsia"/>
                <w:sz w:val="21"/>
                <w:szCs w:val="21"/>
              </w:rPr>
              <w:t>匹克球</w:t>
            </w:r>
            <w:r w:rsidR="006324D6" w:rsidRPr="00AA398D">
              <w:rPr>
                <w:rFonts w:asciiTheme="minorEastAsia" w:eastAsiaTheme="minorEastAsia" w:hAnsiTheme="minorEastAsia" w:cs="Arial" w:hint="eastAsia"/>
                <w:sz w:val="21"/>
                <w:szCs w:val="21"/>
              </w:rPr>
              <w:t>基本</w:t>
            </w:r>
            <w:proofErr w:type="gramEnd"/>
            <w:r w:rsidR="006324D6" w:rsidRPr="00AA398D">
              <w:rPr>
                <w:rFonts w:asciiTheme="minorEastAsia" w:eastAsiaTheme="minorEastAsia" w:hAnsiTheme="minorEastAsia" w:cs="Arial" w:hint="eastAsia"/>
                <w:sz w:val="21"/>
                <w:szCs w:val="21"/>
              </w:rPr>
              <w:t>技术，正手击球、反手击球、发球、丁克球等。</w:t>
            </w:r>
          </w:p>
          <w:p w14:paraId="2E9FB4E3" w14:textId="476FF704" w:rsidR="00B9255C" w:rsidRPr="00AA398D" w:rsidRDefault="00B9255C" w:rsidP="00A517D8">
            <w:pPr>
              <w:autoSpaceDE w:val="0"/>
              <w:autoSpaceDN w:val="0"/>
              <w:adjustRightInd w:val="0"/>
              <w:spacing w:line="340" w:lineRule="exact"/>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sz w:val="21"/>
                <w:szCs w:val="21"/>
              </w:rPr>
              <w:t xml:space="preserve"> </w:t>
            </w:r>
            <w:r w:rsidR="008722D7">
              <w:rPr>
                <w:rFonts w:asciiTheme="minorEastAsia" w:eastAsiaTheme="minorEastAsia" w:hAnsiTheme="minorEastAsia" w:cs="Arial"/>
                <w:sz w:val="21"/>
                <w:szCs w:val="21"/>
              </w:rPr>
              <w:t xml:space="preserve">   </w:t>
            </w:r>
            <w:r w:rsidRPr="00AA398D">
              <w:rPr>
                <w:rFonts w:asciiTheme="minorEastAsia" w:eastAsiaTheme="minorEastAsia" w:hAnsiTheme="minorEastAsia" w:cs="Arial"/>
                <w:sz w:val="21"/>
                <w:szCs w:val="21"/>
              </w:rPr>
              <w:t>2.</w:t>
            </w:r>
            <w:r w:rsidR="006324D6" w:rsidRPr="00AA398D">
              <w:rPr>
                <w:rFonts w:asciiTheme="minorEastAsia" w:eastAsiaTheme="minorEastAsia" w:hAnsiTheme="minorEastAsia" w:cs="Arial" w:hint="eastAsia"/>
                <w:sz w:val="21"/>
                <w:szCs w:val="21"/>
              </w:rPr>
              <w:t>单双打技战术</w:t>
            </w:r>
            <w:r w:rsidRPr="00AA398D">
              <w:rPr>
                <w:rFonts w:asciiTheme="minorEastAsia" w:eastAsiaTheme="minorEastAsia" w:hAnsiTheme="minorEastAsia" w:cs="Arial" w:hint="eastAsia"/>
                <w:sz w:val="21"/>
                <w:szCs w:val="21"/>
              </w:rPr>
              <w:t>；</w:t>
            </w:r>
          </w:p>
          <w:p w14:paraId="4C6FA735" w14:textId="356B34BD" w:rsidR="00B9255C" w:rsidRPr="00AA398D" w:rsidRDefault="00B9255C" w:rsidP="00A517D8">
            <w:pPr>
              <w:autoSpaceDE w:val="0"/>
              <w:autoSpaceDN w:val="0"/>
              <w:adjustRightInd w:val="0"/>
              <w:spacing w:line="340" w:lineRule="exact"/>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sz w:val="21"/>
                <w:szCs w:val="21"/>
              </w:rPr>
              <w:t xml:space="preserve"> </w:t>
            </w:r>
            <w:r w:rsidR="008722D7">
              <w:rPr>
                <w:rFonts w:asciiTheme="minorEastAsia" w:eastAsiaTheme="minorEastAsia" w:hAnsiTheme="minorEastAsia" w:cs="Arial"/>
                <w:sz w:val="21"/>
                <w:szCs w:val="21"/>
              </w:rPr>
              <w:t xml:space="preserve">   </w:t>
            </w:r>
            <w:r w:rsidRPr="00AA398D">
              <w:rPr>
                <w:rFonts w:asciiTheme="minorEastAsia" w:eastAsiaTheme="minorEastAsia" w:hAnsiTheme="minorEastAsia" w:cs="Arial"/>
                <w:sz w:val="21"/>
                <w:szCs w:val="21"/>
              </w:rPr>
              <w:t>3.</w:t>
            </w:r>
            <w:r w:rsidRPr="00AA398D">
              <w:rPr>
                <w:rFonts w:asciiTheme="minorEastAsia" w:eastAsiaTheme="minorEastAsia" w:hAnsiTheme="minorEastAsia" w:cs="Arial" w:hint="eastAsia"/>
                <w:sz w:val="21"/>
                <w:szCs w:val="21"/>
              </w:rPr>
              <w:t>教学竞赛</w:t>
            </w:r>
            <w:r w:rsidR="00AC7FB6" w:rsidRPr="00AA398D">
              <w:rPr>
                <w:rFonts w:asciiTheme="minorEastAsia" w:eastAsiaTheme="minorEastAsia" w:hAnsiTheme="minorEastAsia" w:cs="Arial" w:hint="eastAsia"/>
                <w:sz w:val="21"/>
                <w:szCs w:val="21"/>
              </w:rPr>
              <w:t>。</w:t>
            </w:r>
          </w:p>
          <w:p w14:paraId="6E377C48" w14:textId="77777777" w:rsidR="0049194C" w:rsidRDefault="00AC7FB6" w:rsidP="00AC7FB6">
            <w:pPr>
              <w:widowControl/>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sz w:val="21"/>
                <w:szCs w:val="21"/>
              </w:rPr>
              <w:lastRenderedPageBreak/>
              <w:t>预期成果：</w:t>
            </w:r>
          </w:p>
          <w:p w14:paraId="7569DA8C" w14:textId="61A7C0DA" w:rsidR="00AC7FB6" w:rsidRPr="00AA398D" w:rsidRDefault="00AC7FB6" w:rsidP="0049194C">
            <w:pPr>
              <w:widowControl/>
              <w:ind w:firstLineChars="200" w:firstLine="420"/>
              <w:jc w:val="left"/>
              <w:rPr>
                <w:sz w:val="21"/>
                <w:szCs w:val="21"/>
              </w:rPr>
            </w:pPr>
            <w:r w:rsidRPr="00AA398D">
              <w:rPr>
                <w:rFonts w:asciiTheme="minorEastAsia" w:hAnsiTheme="minorEastAsia" w:cs="Arial" w:hint="eastAsia"/>
                <w:sz w:val="21"/>
                <w:szCs w:val="21"/>
              </w:rPr>
              <w:t>1</w:t>
            </w:r>
            <w:r w:rsidRPr="00AA398D">
              <w:rPr>
                <w:rFonts w:asciiTheme="minorEastAsia" w:hAnsiTheme="minorEastAsia" w:cs="Arial"/>
                <w:sz w:val="21"/>
                <w:szCs w:val="21"/>
              </w:rPr>
              <w:t>.</w:t>
            </w:r>
            <w:r w:rsidRPr="00AA398D">
              <w:rPr>
                <w:rFonts w:ascii="Arial" w:hAnsi="Arial" w:cs="Arial"/>
                <w:sz w:val="21"/>
                <w:szCs w:val="21"/>
              </w:rPr>
              <w:t>通过</w:t>
            </w:r>
            <w:r w:rsidRPr="00AA398D">
              <w:rPr>
                <w:rFonts w:ascii="Arial" w:hAnsi="Arial" w:cs="Arial" w:hint="eastAsia"/>
                <w:sz w:val="21"/>
                <w:szCs w:val="21"/>
              </w:rPr>
              <w:t>学习</w:t>
            </w:r>
            <w:r w:rsidRPr="00AA398D">
              <w:rPr>
                <w:rFonts w:ascii="Arial" w:hAnsi="Arial" w:cs="Arial"/>
                <w:sz w:val="21"/>
                <w:szCs w:val="21"/>
              </w:rPr>
              <w:t>，</w:t>
            </w:r>
            <w:r w:rsidR="006324D6" w:rsidRPr="00AA398D">
              <w:rPr>
                <w:rFonts w:ascii="Arial" w:hAnsi="Arial" w:cs="Arial" w:hint="eastAsia"/>
                <w:sz w:val="21"/>
                <w:szCs w:val="21"/>
              </w:rPr>
              <w:t>使学生基本掌握</w:t>
            </w:r>
            <w:proofErr w:type="gramStart"/>
            <w:r w:rsidR="006324D6" w:rsidRPr="00AA398D">
              <w:rPr>
                <w:rFonts w:ascii="Arial" w:hAnsi="Arial" w:cs="Arial" w:hint="eastAsia"/>
                <w:sz w:val="21"/>
                <w:szCs w:val="21"/>
              </w:rPr>
              <w:t>匹克球课程</w:t>
            </w:r>
            <w:proofErr w:type="gramEnd"/>
            <w:r w:rsidR="006324D6" w:rsidRPr="00AA398D">
              <w:rPr>
                <w:rFonts w:ascii="Arial" w:hAnsi="Arial" w:cs="Arial" w:hint="eastAsia"/>
                <w:sz w:val="21"/>
                <w:szCs w:val="21"/>
              </w:rPr>
              <w:t>的基本理论、基本技术、战术和基本技能。具备竞赛裁判的能力，能高质量的欣赏比赛和承担裁判工作的能力。</w:t>
            </w:r>
          </w:p>
          <w:p w14:paraId="78F2165B" w14:textId="73793409" w:rsidR="00AC7FB6" w:rsidRPr="00AA398D" w:rsidRDefault="00AC7FB6" w:rsidP="0049194C">
            <w:pPr>
              <w:ind w:firstLineChars="200" w:firstLine="420"/>
              <w:rPr>
                <w:sz w:val="21"/>
                <w:szCs w:val="21"/>
              </w:rPr>
            </w:pPr>
            <w:r w:rsidRPr="00AA398D">
              <w:rPr>
                <w:rFonts w:asciiTheme="minorEastAsia" w:eastAsiaTheme="minorEastAsia" w:hAnsiTheme="minorEastAsia" w:cs="Arial" w:hint="eastAsia"/>
                <w:sz w:val="21"/>
                <w:szCs w:val="21"/>
              </w:rPr>
              <w:t>2</w:t>
            </w:r>
            <w:r w:rsidRPr="00AA398D">
              <w:rPr>
                <w:rFonts w:asciiTheme="minorEastAsia" w:eastAsiaTheme="minorEastAsia" w:hAnsiTheme="minorEastAsia" w:cs="Arial"/>
                <w:sz w:val="21"/>
                <w:szCs w:val="21"/>
              </w:rPr>
              <w:t>.通</w:t>
            </w:r>
            <w:r w:rsidRPr="00AA398D">
              <w:rPr>
                <w:rFonts w:ascii="Arial" w:hAnsi="Arial" w:cs="Arial"/>
                <w:sz w:val="21"/>
                <w:szCs w:val="21"/>
              </w:rPr>
              <w:t>过教学比赛检验学生基本技术掌握情况</w:t>
            </w:r>
            <w:r w:rsidRPr="00AA398D">
              <w:rPr>
                <w:rFonts w:ascii="Arial" w:hAnsi="Arial" w:cs="Arial" w:hint="eastAsia"/>
                <w:sz w:val="21"/>
                <w:szCs w:val="21"/>
              </w:rPr>
              <w:t>，</w:t>
            </w:r>
            <w:r w:rsidR="006324D6" w:rsidRPr="00AA398D">
              <w:rPr>
                <w:rFonts w:ascii="Arial" w:hAnsi="Arial" w:cs="Arial" w:hint="eastAsia"/>
                <w:sz w:val="21"/>
                <w:szCs w:val="21"/>
              </w:rPr>
              <w:t>发挥匹克球运动对促进人的社会适应能力的积极作用，培养学生具有良好的社会交往能力，在合作、竞争的环境中，增强体育凝聚力，感受匹克球活动协同、对抗、多变的特点，提高社会适应能力。</w:t>
            </w:r>
          </w:p>
          <w:p w14:paraId="30A30EB3" w14:textId="4B0D666F" w:rsidR="00AA398D" w:rsidRPr="001454CF" w:rsidRDefault="00AA398D" w:rsidP="00A517D8">
            <w:pPr>
              <w:autoSpaceDE w:val="0"/>
              <w:autoSpaceDN w:val="0"/>
              <w:adjustRightInd w:val="0"/>
              <w:spacing w:line="340" w:lineRule="exact"/>
              <w:jc w:val="left"/>
              <w:rPr>
                <w:rFonts w:asciiTheme="minorEastAsia" w:eastAsiaTheme="minorEastAsia" w:hAnsiTheme="minorEastAsia" w:cs="Arial"/>
                <w:sz w:val="21"/>
                <w:szCs w:val="21"/>
              </w:rPr>
            </w:pPr>
            <w:r w:rsidRPr="001454CF">
              <w:rPr>
                <w:rFonts w:asciiTheme="minorEastAsia" w:eastAsiaTheme="minorEastAsia" w:hAnsiTheme="minorEastAsia" w:cs="Arial" w:hint="eastAsia"/>
                <w:sz w:val="21"/>
                <w:szCs w:val="21"/>
              </w:rPr>
              <w:t>教学难点：</w:t>
            </w:r>
            <w:r w:rsidR="007A31C4" w:rsidRPr="007A31C4">
              <w:rPr>
                <w:rFonts w:asciiTheme="minorEastAsia" w:eastAsiaTheme="minorEastAsia" w:hAnsiTheme="minorEastAsia" w:cs="Arial" w:hint="eastAsia"/>
                <w:sz w:val="21"/>
                <w:szCs w:val="21"/>
              </w:rPr>
              <w:t>单打和双打策略混淆</w:t>
            </w:r>
            <w:r w:rsidR="007A31C4">
              <w:rPr>
                <w:rFonts w:asciiTheme="minorEastAsia" w:eastAsiaTheme="minorEastAsia" w:hAnsiTheme="minorEastAsia" w:cs="Arial" w:hint="eastAsia"/>
                <w:sz w:val="21"/>
                <w:szCs w:val="21"/>
              </w:rPr>
              <w:t>，</w:t>
            </w:r>
            <w:r w:rsidR="007A31C4" w:rsidRPr="007A31C4">
              <w:rPr>
                <w:rFonts w:asciiTheme="minorEastAsia" w:eastAsiaTheme="minorEastAsia" w:hAnsiTheme="minorEastAsia" w:cs="Arial" w:hint="eastAsia"/>
                <w:sz w:val="21"/>
                <w:szCs w:val="21"/>
              </w:rPr>
              <w:t>忽视非截击区（</w:t>
            </w:r>
            <w:r w:rsidR="007A31C4" w:rsidRPr="007A31C4">
              <w:rPr>
                <w:rFonts w:asciiTheme="minorEastAsia" w:eastAsiaTheme="minorEastAsia" w:hAnsiTheme="minorEastAsia" w:cs="Arial"/>
                <w:sz w:val="21"/>
                <w:szCs w:val="21"/>
              </w:rPr>
              <w:t>kitchen）的重要</w:t>
            </w:r>
            <w:r w:rsidR="007A31C4">
              <w:rPr>
                <w:rFonts w:asciiTheme="minorEastAsia" w:eastAsiaTheme="minorEastAsia" w:hAnsiTheme="minorEastAsia" w:cs="Arial" w:hint="eastAsia"/>
                <w:sz w:val="21"/>
                <w:szCs w:val="21"/>
              </w:rPr>
              <w:t>，教会学生认识到打好</w:t>
            </w:r>
            <w:proofErr w:type="gramStart"/>
            <w:r w:rsidR="007A31C4" w:rsidRPr="007A31C4">
              <w:rPr>
                <w:rFonts w:asciiTheme="minorEastAsia" w:eastAsiaTheme="minorEastAsia" w:hAnsiTheme="minorEastAsia" w:cs="Arial" w:hint="eastAsia"/>
                <w:sz w:val="21"/>
                <w:szCs w:val="21"/>
              </w:rPr>
              <w:t>匹克球并</w:t>
            </w:r>
            <w:proofErr w:type="gramEnd"/>
            <w:r w:rsidR="007A31C4" w:rsidRPr="007A31C4">
              <w:rPr>
                <w:rFonts w:asciiTheme="minorEastAsia" w:eastAsiaTheme="minorEastAsia" w:hAnsiTheme="minorEastAsia" w:cs="Arial" w:hint="eastAsia"/>
                <w:sz w:val="21"/>
                <w:szCs w:val="21"/>
              </w:rPr>
              <w:t>不只是挥拍那么简单，它还包含了策略、技巧、心理等多方面的因素</w:t>
            </w:r>
            <w:r w:rsidR="007A31C4">
              <w:rPr>
                <w:rFonts w:asciiTheme="minorEastAsia" w:eastAsiaTheme="minorEastAsia" w:hAnsiTheme="minorEastAsia" w:cs="Arial" w:hint="eastAsia"/>
                <w:sz w:val="21"/>
                <w:szCs w:val="21"/>
              </w:rPr>
              <w:t>。</w:t>
            </w:r>
          </w:p>
          <w:p w14:paraId="1B8BA5BE" w14:textId="260F364E" w:rsidR="00AC7FB6" w:rsidRPr="00AA398D" w:rsidRDefault="00AA398D" w:rsidP="00A517D8">
            <w:pPr>
              <w:autoSpaceDE w:val="0"/>
              <w:autoSpaceDN w:val="0"/>
              <w:adjustRightInd w:val="0"/>
              <w:spacing w:line="340" w:lineRule="exact"/>
              <w:jc w:val="left"/>
              <w:rPr>
                <w:rFonts w:asciiTheme="minorEastAsia" w:eastAsiaTheme="minorEastAsia" w:hAnsiTheme="minorEastAsia" w:cs="Arial"/>
                <w:sz w:val="21"/>
                <w:szCs w:val="21"/>
              </w:rPr>
            </w:pPr>
            <w:r w:rsidRPr="00AA398D">
              <w:rPr>
                <w:rFonts w:asciiTheme="minorEastAsia" w:eastAsiaTheme="minorEastAsia" w:hAnsiTheme="minorEastAsia" w:cs="Arial"/>
                <w:sz w:val="21"/>
                <w:szCs w:val="21"/>
              </w:rPr>
              <w:t xml:space="preserve"> </w:t>
            </w:r>
          </w:p>
          <w:p w14:paraId="6FDCFF2D" w14:textId="77777777" w:rsidR="00AC7FB6" w:rsidRPr="00AA398D"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b/>
                <w:bCs/>
                <w:sz w:val="21"/>
                <w:szCs w:val="21"/>
              </w:rPr>
              <w:t>第三单元：</w:t>
            </w:r>
            <w:r w:rsidR="00B9255C" w:rsidRPr="00AA398D">
              <w:rPr>
                <w:rFonts w:asciiTheme="minorEastAsia" w:eastAsiaTheme="minorEastAsia" w:hAnsiTheme="minorEastAsia" w:cs="Arial" w:hint="eastAsia"/>
                <w:sz w:val="21"/>
                <w:szCs w:val="21"/>
              </w:rPr>
              <w:t>体能练习与体质健康测试</w:t>
            </w:r>
          </w:p>
          <w:p w14:paraId="367BBA4D" w14:textId="25762380" w:rsidR="00B9255C" w:rsidRPr="00AA398D" w:rsidRDefault="00AC7FB6" w:rsidP="00AC7FB6">
            <w:pPr>
              <w:autoSpaceDE w:val="0"/>
              <w:autoSpaceDN w:val="0"/>
              <w:adjustRightInd w:val="0"/>
              <w:spacing w:line="340" w:lineRule="exact"/>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sz w:val="21"/>
                <w:szCs w:val="21"/>
              </w:rPr>
              <w:t>教学内容：1</w:t>
            </w:r>
            <w:r w:rsidRPr="00AA398D">
              <w:rPr>
                <w:rFonts w:asciiTheme="minorEastAsia" w:eastAsiaTheme="minorEastAsia" w:hAnsiTheme="minorEastAsia" w:cs="Arial"/>
                <w:sz w:val="21"/>
                <w:szCs w:val="21"/>
              </w:rPr>
              <w:t>.</w:t>
            </w:r>
            <w:r w:rsidR="00B9255C" w:rsidRPr="00AA398D">
              <w:rPr>
                <w:rFonts w:asciiTheme="minorEastAsia" w:eastAsiaTheme="minorEastAsia" w:hAnsiTheme="minorEastAsia" w:cs="Arial"/>
                <w:bCs/>
                <w:sz w:val="21"/>
                <w:szCs w:val="21"/>
              </w:rPr>
              <w:t xml:space="preserve">短跑 </w:t>
            </w:r>
            <w:r w:rsidRPr="00AA398D">
              <w:rPr>
                <w:rFonts w:asciiTheme="minorEastAsia" w:eastAsiaTheme="minorEastAsia" w:hAnsiTheme="minorEastAsia" w:cs="Arial"/>
                <w:sz w:val="21"/>
                <w:szCs w:val="21"/>
              </w:rPr>
              <w:t>2</w:t>
            </w:r>
            <w:r w:rsidRPr="00AA398D">
              <w:rPr>
                <w:rFonts w:asciiTheme="minorEastAsia" w:eastAsiaTheme="minorEastAsia" w:hAnsiTheme="minorEastAsia" w:cs="Arial" w:hint="eastAsia"/>
                <w:sz w:val="21"/>
                <w:szCs w:val="21"/>
              </w:rPr>
              <w:t>.</w:t>
            </w:r>
            <w:r w:rsidR="00B9255C" w:rsidRPr="00AA398D">
              <w:rPr>
                <w:rFonts w:asciiTheme="minorEastAsia" w:eastAsiaTheme="minorEastAsia" w:hAnsiTheme="minorEastAsia" w:cs="Arial"/>
                <w:sz w:val="21"/>
                <w:szCs w:val="21"/>
              </w:rPr>
              <w:t xml:space="preserve">中长跑 </w:t>
            </w:r>
            <w:r w:rsidRPr="00AA398D">
              <w:rPr>
                <w:rFonts w:asciiTheme="minorEastAsia" w:eastAsiaTheme="minorEastAsia" w:hAnsiTheme="minorEastAsia" w:cs="Arial"/>
                <w:sz w:val="21"/>
                <w:szCs w:val="21"/>
              </w:rPr>
              <w:t>3.</w:t>
            </w:r>
            <w:r w:rsidR="00B9255C" w:rsidRPr="00AA398D">
              <w:rPr>
                <w:rFonts w:asciiTheme="minorEastAsia" w:eastAsiaTheme="minorEastAsia" w:hAnsiTheme="minorEastAsia" w:cs="Arial"/>
                <w:sz w:val="21"/>
                <w:szCs w:val="21"/>
              </w:rPr>
              <w:t xml:space="preserve">弹跳力 </w:t>
            </w:r>
            <w:r w:rsidRPr="00AA398D">
              <w:rPr>
                <w:rFonts w:asciiTheme="minorEastAsia" w:eastAsiaTheme="minorEastAsia" w:hAnsiTheme="minorEastAsia" w:cs="Arial"/>
                <w:sz w:val="21"/>
                <w:szCs w:val="21"/>
              </w:rPr>
              <w:t>4.</w:t>
            </w:r>
            <w:r w:rsidR="00B9255C" w:rsidRPr="00AA398D">
              <w:rPr>
                <w:rFonts w:asciiTheme="minorEastAsia" w:eastAsiaTheme="minorEastAsia" w:hAnsiTheme="minorEastAsia" w:cs="Arial"/>
                <w:sz w:val="21"/>
                <w:szCs w:val="21"/>
              </w:rPr>
              <w:t xml:space="preserve">柔韧 </w:t>
            </w:r>
            <w:r w:rsidRPr="00AA398D">
              <w:rPr>
                <w:rFonts w:asciiTheme="minorEastAsia" w:eastAsiaTheme="minorEastAsia" w:hAnsiTheme="minorEastAsia" w:cs="Arial"/>
                <w:sz w:val="21"/>
                <w:szCs w:val="21"/>
              </w:rPr>
              <w:t>5.</w:t>
            </w:r>
            <w:r w:rsidR="00B9255C" w:rsidRPr="00AA398D">
              <w:rPr>
                <w:rFonts w:asciiTheme="minorEastAsia" w:eastAsiaTheme="minorEastAsia" w:hAnsiTheme="minorEastAsia" w:cs="Arial"/>
                <w:sz w:val="21"/>
                <w:szCs w:val="21"/>
              </w:rPr>
              <w:t>引体向上（女：仰卧起坐）</w:t>
            </w:r>
            <w:r w:rsidR="006324D6" w:rsidRPr="00AA398D">
              <w:rPr>
                <w:rFonts w:asciiTheme="minorEastAsia" w:eastAsiaTheme="minorEastAsia" w:hAnsiTheme="minorEastAsia" w:cs="Arial" w:hint="eastAsia"/>
                <w:sz w:val="21"/>
                <w:szCs w:val="21"/>
              </w:rPr>
              <w:t>6.心肺功能的训练。</w:t>
            </w:r>
          </w:p>
          <w:p w14:paraId="522557E8" w14:textId="4CFEF6D5" w:rsidR="00AC7FB6" w:rsidRPr="00AA398D" w:rsidRDefault="00AC7FB6" w:rsidP="00AC7FB6">
            <w:pPr>
              <w:autoSpaceDE w:val="0"/>
              <w:autoSpaceDN w:val="0"/>
              <w:adjustRightInd w:val="0"/>
              <w:spacing w:line="340" w:lineRule="exact"/>
              <w:jc w:val="left"/>
              <w:rPr>
                <w:bCs/>
                <w:sz w:val="21"/>
                <w:szCs w:val="21"/>
              </w:rPr>
            </w:pPr>
            <w:r w:rsidRPr="00AA398D">
              <w:rPr>
                <w:rFonts w:asciiTheme="minorEastAsia" w:eastAsiaTheme="minorEastAsia" w:hAnsiTheme="minorEastAsia" w:cs="Arial" w:hint="eastAsia"/>
                <w:sz w:val="21"/>
                <w:szCs w:val="21"/>
              </w:rPr>
              <w:t>预期成果：</w:t>
            </w:r>
            <w:r w:rsidRPr="00AA398D">
              <w:rPr>
                <w:rFonts w:ascii="Arial" w:hAnsi="Arial" w:cs="Arial"/>
                <w:sz w:val="21"/>
                <w:szCs w:val="21"/>
              </w:rPr>
              <w:t>全面提高身体素质和身心健康，能承受学习和生活中的压力。</w:t>
            </w:r>
            <w:r w:rsidRPr="00AA398D">
              <w:rPr>
                <w:rFonts w:hint="eastAsia"/>
                <w:sz w:val="21"/>
                <w:szCs w:val="21"/>
              </w:rPr>
              <w:t>同时</w:t>
            </w:r>
            <w:r w:rsidRPr="00AA398D">
              <w:rPr>
                <w:rFonts w:hint="eastAsia"/>
                <w:bCs/>
                <w:sz w:val="21"/>
                <w:szCs w:val="21"/>
              </w:rPr>
              <w:t>培养学生遵纪守法和规则意识，以及吃苦耐劳、顽强拼搏的意志品质。</w:t>
            </w:r>
          </w:p>
          <w:p w14:paraId="59A058AF" w14:textId="130B3188" w:rsidR="00AC7FB6" w:rsidRPr="00AA398D" w:rsidRDefault="00AA398D" w:rsidP="00AC7FB6">
            <w:pPr>
              <w:autoSpaceDE w:val="0"/>
              <w:autoSpaceDN w:val="0"/>
              <w:adjustRightInd w:val="0"/>
              <w:spacing w:line="340" w:lineRule="exact"/>
              <w:jc w:val="left"/>
              <w:rPr>
                <w:bCs/>
                <w:sz w:val="21"/>
                <w:szCs w:val="21"/>
              </w:rPr>
            </w:pPr>
            <w:r w:rsidRPr="00AA398D">
              <w:rPr>
                <w:rFonts w:hint="eastAsia"/>
                <w:bCs/>
                <w:sz w:val="21"/>
                <w:szCs w:val="21"/>
              </w:rPr>
              <w:t>教学难点：练习中学生兴趣的激发和意志品质的培养。</w:t>
            </w:r>
          </w:p>
          <w:p w14:paraId="252183C7" w14:textId="77777777" w:rsidR="00AA398D" w:rsidRPr="00AA398D" w:rsidRDefault="00AA398D" w:rsidP="00A517D8">
            <w:pPr>
              <w:autoSpaceDE w:val="0"/>
              <w:autoSpaceDN w:val="0"/>
              <w:adjustRightInd w:val="0"/>
              <w:spacing w:line="340" w:lineRule="exact"/>
              <w:jc w:val="left"/>
              <w:rPr>
                <w:b/>
                <w:sz w:val="21"/>
                <w:szCs w:val="21"/>
              </w:rPr>
            </w:pPr>
          </w:p>
          <w:p w14:paraId="6E39A81C" w14:textId="2F77E1E3" w:rsidR="00AC7FB6" w:rsidRPr="00AA398D" w:rsidRDefault="00AC7FB6" w:rsidP="00A517D8">
            <w:pPr>
              <w:autoSpaceDE w:val="0"/>
              <w:autoSpaceDN w:val="0"/>
              <w:adjustRightInd w:val="0"/>
              <w:spacing w:line="340" w:lineRule="exact"/>
              <w:jc w:val="left"/>
              <w:rPr>
                <w:b/>
                <w:sz w:val="21"/>
                <w:szCs w:val="21"/>
              </w:rPr>
            </w:pPr>
            <w:r w:rsidRPr="00AA398D">
              <w:rPr>
                <w:rFonts w:hint="eastAsia"/>
                <w:b/>
                <w:sz w:val="21"/>
                <w:szCs w:val="21"/>
              </w:rPr>
              <w:t>第四单元：</w:t>
            </w:r>
            <w:r w:rsidRPr="00AA398D">
              <w:rPr>
                <w:rFonts w:hint="eastAsia"/>
                <w:bCs/>
                <w:sz w:val="21"/>
                <w:szCs w:val="21"/>
              </w:rPr>
              <w:t>有氧健身跑</w:t>
            </w:r>
          </w:p>
          <w:p w14:paraId="41B499B0" w14:textId="4DE219A5" w:rsidR="00B9255C" w:rsidRPr="00AA398D" w:rsidRDefault="00AC7FB6" w:rsidP="00A517D8">
            <w:pPr>
              <w:autoSpaceDE w:val="0"/>
              <w:autoSpaceDN w:val="0"/>
              <w:adjustRightInd w:val="0"/>
              <w:spacing w:line="340" w:lineRule="exact"/>
              <w:jc w:val="left"/>
              <w:rPr>
                <w:rFonts w:asciiTheme="minorEastAsia" w:eastAsiaTheme="minorEastAsia" w:hAnsiTheme="minorEastAsia" w:cs="Arial"/>
                <w:sz w:val="21"/>
                <w:szCs w:val="21"/>
              </w:rPr>
            </w:pPr>
            <w:r w:rsidRPr="00AA398D">
              <w:rPr>
                <w:rFonts w:asciiTheme="minorEastAsia" w:eastAsiaTheme="minorEastAsia" w:hAnsiTheme="minorEastAsia" w:cs="Arial" w:hint="eastAsia"/>
                <w:sz w:val="21"/>
                <w:szCs w:val="21"/>
              </w:rPr>
              <w:t>教学内容：</w:t>
            </w:r>
            <w:r w:rsidR="00CE3014" w:rsidRPr="00AA398D">
              <w:rPr>
                <w:rFonts w:asciiTheme="minorEastAsia" w:eastAsiaTheme="minorEastAsia" w:hAnsiTheme="minorEastAsia" w:cs="Arial" w:hint="eastAsia"/>
                <w:sz w:val="21"/>
                <w:szCs w:val="21"/>
              </w:rPr>
              <w:t>运动世界校园A</w:t>
            </w:r>
            <w:r w:rsidR="00CE3014" w:rsidRPr="00AA398D">
              <w:rPr>
                <w:rFonts w:asciiTheme="minorEastAsia" w:eastAsiaTheme="minorEastAsia" w:hAnsiTheme="minorEastAsia" w:cs="Arial"/>
                <w:sz w:val="21"/>
                <w:szCs w:val="21"/>
              </w:rPr>
              <w:t>PP</w:t>
            </w:r>
            <w:r w:rsidRPr="00AA398D">
              <w:rPr>
                <w:rFonts w:asciiTheme="minorEastAsia" w:eastAsiaTheme="minorEastAsia" w:hAnsiTheme="minorEastAsia" w:cs="Arial" w:hint="eastAsia"/>
                <w:sz w:val="21"/>
                <w:szCs w:val="21"/>
              </w:rPr>
              <w:t>（课外练习）</w:t>
            </w:r>
          </w:p>
          <w:p w14:paraId="6FB43172" w14:textId="77777777" w:rsidR="00CE3014" w:rsidRPr="00AA398D" w:rsidRDefault="00CE3014" w:rsidP="00AC7FB6">
            <w:pPr>
              <w:widowControl/>
              <w:jc w:val="left"/>
              <w:rPr>
                <w:bCs/>
                <w:sz w:val="21"/>
                <w:szCs w:val="21"/>
              </w:rPr>
            </w:pPr>
            <w:r w:rsidRPr="00AA398D">
              <w:rPr>
                <w:rFonts w:asciiTheme="minorEastAsia" w:hAnsiTheme="minorEastAsia" w:cs="Arial" w:hint="eastAsia"/>
                <w:sz w:val="21"/>
                <w:szCs w:val="21"/>
              </w:rPr>
              <w:t>预期成果：</w:t>
            </w:r>
            <w:r w:rsidR="001F02EE" w:rsidRPr="00AA398D">
              <w:rPr>
                <w:rFonts w:hint="eastAsia"/>
                <w:bCs/>
                <w:sz w:val="21"/>
                <w:szCs w:val="21"/>
              </w:rPr>
              <w:t>使学生具备</w:t>
            </w:r>
            <w:r w:rsidR="00AC7FB6" w:rsidRPr="00AA398D">
              <w:rPr>
                <w:rFonts w:hint="eastAsia"/>
                <w:bCs/>
                <w:sz w:val="21"/>
                <w:szCs w:val="21"/>
              </w:rPr>
              <w:t>制定运动计划，</w:t>
            </w:r>
            <w:r w:rsidR="001F02EE" w:rsidRPr="00AA398D">
              <w:rPr>
                <w:rFonts w:hint="eastAsia"/>
                <w:bCs/>
                <w:sz w:val="21"/>
                <w:szCs w:val="21"/>
              </w:rPr>
              <w:t>自主进行科学锻炼的能力</w:t>
            </w:r>
            <w:r w:rsidR="00AC7FB6" w:rsidRPr="00AA398D">
              <w:rPr>
                <w:rFonts w:hint="eastAsia"/>
                <w:bCs/>
                <w:sz w:val="21"/>
                <w:szCs w:val="21"/>
              </w:rPr>
              <w:t>。增强学生心肺功能，培养学生遵纪守法和规则意识。</w:t>
            </w:r>
          </w:p>
          <w:p w14:paraId="0E8FB628" w14:textId="21A9D44E" w:rsidR="00AA398D" w:rsidRPr="00897D8F" w:rsidRDefault="00AA398D" w:rsidP="00AC7FB6">
            <w:pPr>
              <w:widowControl/>
              <w:jc w:val="left"/>
            </w:pPr>
            <w:r w:rsidRPr="00AA398D">
              <w:rPr>
                <w:rFonts w:asciiTheme="minorEastAsia" w:eastAsiaTheme="minorEastAsia" w:hAnsiTheme="minorEastAsia" w:cs="Arial" w:hint="eastAsia"/>
                <w:sz w:val="21"/>
                <w:szCs w:val="21"/>
              </w:rPr>
              <w:t>教学难点：预防和监控</w:t>
            </w:r>
            <w:proofErr w:type="gramStart"/>
            <w:r w:rsidRPr="00AA398D">
              <w:rPr>
                <w:rFonts w:asciiTheme="minorEastAsia" w:eastAsiaTheme="minorEastAsia" w:hAnsiTheme="minorEastAsia" w:cs="Arial" w:hint="eastAsia"/>
                <w:sz w:val="21"/>
                <w:szCs w:val="21"/>
              </w:rPr>
              <w:t>学生代跑等</w:t>
            </w:r>
            <w:proofErr w:type="gramEnd"/>
            <w:r w:rsidRPr="00AA398D">
              <w:rPr>
                <w:rFonts w:asciiTheme="minorEastAsia" w:eastAsiaTheme="minorEastAsia" w:hAnsiTheme="minorEastAsia" w:cs="Arial" w:hint="eastAsia"/>
                <w:sz w:val="21"/>
                <w:szCs w:val="21"/>
              </w:rPr>
              <w:t>作弊行为。</w:t>
            </w: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A4970" w:rsidRPr="007C0BCE" w14:paraId="6E136B53" w14:textId="42A16C63" w:rsidTr="005770A6">
        <w:trPr>
          <w:trHeight w:val="794"/>
          <w:jc w:val="center"/>
        </w:trPr>
        <w:tc>
          <w:tcPr>
            <w:tcW w:w="1834"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3EA85F46"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1</w:t>
            </w:r>
          </w:p>
        </w:tc>
        <w:tc>
          <w:tcPr>
            <w:tcW w:w="1074" w:type="dxa"/>
            <w:tcBorders>
              <w:top w:val="single" w:sz="12" w:space="0" w:color="auto"/>
            </w:tcBorders>
            <w:vAlign w:val="center"/>
          </w:tcPr>
          <w:p w14:paraId="5609833D" w14:textId="5C5BD70C"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2</w:t>
            </w:r>
          </w:p>
        </w:tc>
        <w:tc>
          <w:tcPr>
            <w:tcW w:w="1074" w:type="dxa"/>
            <w:tcBorders>
              <w:top w:val="single" w:sz="12" w:space="0" w:color="auto"/>
            </w:tcBorders>
            <w:vAlign w:val="center"/>
          </w:tcPr>
          <w:p w14:paraId="23C6C844" w14:textId="4A55C04D"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3</w:t>
            </w:r>
          </w:p>
        </w:tc>
        <w:tc>
          <w:tcPr>
            <w:tcW w:w="1073" w:type="dxa"/>
            <w:tcBorders>
              <w:top w:val="single" w:sz="12" w:space="0" w:color="auto"/>
            </w:tcBorders>
            <w:vAlign w:val="center"/>
          </w:tcPr>
          <w:p w14:paraId="33156666" w14:textId="56BF14C0"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4</w:t>
            </w:r>
          </w:p>
        </w:tc>
        <w:tc>
          <w:tcPr>
            <w:tcW w:w="1073" w:type="dxa"/>
            <w:tcBorders>
              <w:top w:val="single" w:sz="12" w:space="0" w:color="auto"/>
            </w:tcBorders>
            <w:vAlign w:val="center"/>
          </w:tcPr>
          <w:p w14:paraId="45C7EE80" w14:textId="7B8BEE3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14:paraId="22158ADB" w14:textId="423F172A" w:rsidR="00AA4970" w:rsidRPr="00FE2A66" w:rsidRDefault="00FE2A66" w:rsidP="00AA4970">
            <w:pPr>
              <w:pStyle w:val="DG"/>
              <w:rPr>
                <w:rFonts w:asciiTheme="minorEastAsia" w:eastAsiaTheme="minorEastAsia" w:hAnsiTheme="minorEastAsia"/>
                <w:sz w:val="20"/>
              </w:rPr>
            </w:pPr>
            <w:r w:rsidRPr="00FE2A66">
              <w:rPr>
                <w:rFonts w:asciiTheme="minorEastAsia" w:eastAsiaTheme="minorEastAsia" w:hAnsiTheme="minorEastAsia" w:hint="eastAsia"/>
                <w:sz w:val="20"/>
              </w:rPr>
              <w:t>6</w:t>
            </w:r>
          </w:p>
        </w:tc>
      </w:tr>
      <w:tr w:rsidR="00AA4970" w:rsidRPr="005126F1" w14:paraId="219BBA36" w14:textId="596A31B3" w:rsidTr="005770A6">
        <w:trPr>
          <w:trHeight w:val="340"/>
          <w:jc w:val="center"/>
        </w:trPr>
        <w:tc>
          <w:tcPr>
            <w:tcW w:w="1834" w:type="dxa"/>
            <w:tcBorders>
              <w:left w:val="single" w:sz="12" w:space="0" w:color="auto"/>
            </w:tcBorders>
          </w:tcPr>
          <w:p w14:paraId="2FBDDB88" w14:textId="2F6314FB" w:rsidR="00AA4970" w:rsidRPr="00AA398D" w:rsidRDefault="0081741C" w:rsidP="00E71319">
            <w:pPr>
              <w:pStyle w:val="DG0"/>
            </w:pPr>
            <w:r w:rsidRPr="00AA398D">
              <w:rPr>
                <w:rFonts w:hint="eastAsia"/>
              </w:rPr>
              <w:t>第一单元</w:t>
            </w:r>
          </w:p>
        </w:tc>
        <w:tc>
          <w:tcPr>
            <w:tcW w:w="1074" w:type="dxa"/>
            <w:vAlign w:val="center"/>
          </w:tcPr>
          <w:p w14:paraId="786ED503" w14:textId="5FBA575D" w:rsidR="00AA4970" w:rsidRPr="00AA398D" w:rsidRDefault="0081741C" w:rsidP="00AA4970">
            <w:pPr>
              <w:pStyle w:val="DG0"/>
            </w:pPr>
            <w:r w:rsidRPr="00AA398D">
              <w:rPr>
                <w:rFonts w:hint="eastAsia"/>
              </w:rPr>
              <w:t>√</w:t>
            </w:r>
          </w:p>
        </w:tc>
        <w:tc>
          <w:tcPr>
            <w:tcW w:w="1074" w:type="dxa"/>
            <w:vAlign w:val="center"/>
          </w:tcPr>
          <w:p w14:paraId="37943175" w14:textId="43DB86E9" w:rsidR="00AA4970" w:rsidRPr="00AA398D" w:rsidRDefault="0081741C" w:rsidP="00AA4970">
            <w:pPr>
              <w:pStyle w:val="DG0"/>
            </w:pPr>
            <w:r w:rsidRPr="00AA398D">
              <w:rPr>
                <w:rFonts w:hint="eastAsia"/>
              </w:rPr>
              <w:t>√</w:t>
            </w:r>
          </w:p>
        </w:tc>
        <w:tc>
          <w:tcPr>
            <w:tcW w:w="1074" w:type="dxa"/>
            <w:vAlign w:val="center"/>
          </w:tcPr>
          <w:p w14:paraId="68F1D2A4" w14:textId="57D36838" w:rsidR="00AA4970" w:rsidRPr="00AA398D" w:rsidRDefault="0081741C" w:rsidP="00AA4970">
            <w:pPr>
              <w:pStyle w:val="DG0"/>
            </w:pPr>
            <w:r w:rsidRPr="00AA398D">
              <w:rPr>
                <w:rFonts w:hint="eastAsia"/>
              </w:rPr>
              <w:t>√</w:t>
            </w:r>
          </w:p>
        </w:tc>
        <w:tc>
          <w:tcPr>
            <w:tcW w:w="1073" w:type="dxa"/>
            <w:vAlign w:val="center"/>
          </w:tcPr>
          <w:p w14:paraId="20FC507B" w14:textId="6452026F" w:rsidR="00AA4970" w:rsidRPr="00AA398D" w:rsidRDefault="0081741C" w:rsidP="00AA4970">
            <w:pPr>
              <w:pStyle w:val="DG0"/>
            </w:pPr>
            <w:r w:rsidRPr="00AA398D">
              <w:rPr>
                <w:rFonts w:hint="eastAsia"/>
              </w:rPr>
              <w:t>√</w:t>
            </w:r>
          </w:p>
        </w:tc>
        <w:tc>
          <w:tcPr>
            <w:tcW w:w="1073" w:type="dxa"/>
            <w:vAlign w:val="center"/>
          </w:tcPr>
          <w:p w14:paraId="5A018960" w14:textId="39345137" w:rsidR="00AA4970" w:rsidRPr="00AA398D" w:rsidRDefault="0081741C" w:rsidP="00AA4970">
            <w:pPr>
              <w:pStyle w:val="DG0"/>
            </w:pPr>
            <w:r w:rsidRPr="00AA398D">
              <w:rPr>
                <w:rFonts w:hint="eastAsia"/>
              </w:rPr>
              <w:t>√</w:t>
            </w:r>
          </w:p>
        </w:tc>
        <w:tc>
          <w:tcPr>
            <w:tcW w:w="1074" w:type="dxa"/>
            <w:tcBorders>
              <w:right w:val="single" w:sz="12" w:space="0" w:color="auto"/>
            </w:tcBorders>
            <w:vAlign w:val="center"/>
          </w:tcPr>
          <w:p w14:paraId="0800108E" w14:textId="271C6C3F" w:rsidR="00AA4970" w:rsidRPr="00AA398D" w:rsidRDefault="0081741C" w:rsidP="00AA4970">
            <w:pPr>
              <w:pStyle w:val="DG0"/>
            </w:pPr>
            <w:r w:rsidRPr="00AA398D">
              <w:rPr>
                <w:rFonts w:hint="eastAsia"/>
              </w:rPr>
              <w:t>√</w:t>
            </w:r>
          </w:p>
        </w:tc>
      </w:tr>
      <w:tr w:rsidR="00AA4970" w:rsidRPr="005126F1" w14:paraId="2E9B56BD" w14:textId="0587C18D" w:rsidTr="005770A6">
        <w:trPr>
          <w:trHeight w:val="340"/>
          <w:jc w:val="center"/>
        </w:trPr>
        <w:tc>
          <w:tcPr>
            <w:tcW w:w="1834" w:type="dxa"/>
            <w:tcBorders>
              <w:left w:val="single" w:sz="12" w:space="0" w:color="auto"/>
            </w:tcBorders>
          </w:tcPr>
          <w:p w14:paraId="6E43803B" w14:textId="3A599D89" w:rsidR="00AA4970" w:rsidRPr="00AA398D" w:rsidRDefault="0081741C" w:rsidP="00E71319">
            <w:pPr>
              <w:pStyle w:val="DG0"/>
            </w:pPr>
            <w:r w:rsidRPr="00AA398D">
              <w:rPr>
                <w:rFonts w:hint="eastAsia"/>
              </w:rPr>
              <w:t>第二单元</w:t>
            </w:r>
          </w:p>
        </w:tc>
        <w:tc>
          <w:tcPr>
            <w:tcW w:w="1074" w:type="dxa"/>
            <w:vAlign w:val="center"/>
          </w:tcPr>
          <w:p w14:paraId="3833F6F2" w14:textId="08716862" w:rsidR="00AA4970" w:rsidRPr="00AA398D" w:rsidRDefault="0081741C" w:rsidP="00AA4970">
            <w:pPr>
              <w:pStyle w:val="DG0"/>
            </w:pPr>
            <w:r w:rsidRPr="00AA398D">
              <w:rPr>
                <w:rFonts w:hint="eastAsia"/>
              </w:rPr>
              <w:t>√</w:t>
            </w:r>
          </w:p>
        </w:tc>
        <w:tc>
          <w:tcPr>
            <w:tcW w:w="1074" w:type="dxa"/>
            <w:vAlign w:val="center"/>
          </w:tcPr>
          <w:p w14:paraId="0FECAF07" w14:textId="01BE33A0" w:rsidR="00AA4970" w:rsidRPr="00AA398D" w:rsidRDefault="0081741C" w:rsidP="00AA4970">
            <w:pPr>
              <w:pStyle w:val="DG0"/>
            </w:pPr>
            <w:r w:rsidRPr="00AA398D">
              <w:rPr>
                <w:rFonts w:hint="eastAsia"/>
              </w:rPr>
              <w:t>√</w:t>
            </w:r>
          </w:p>
        </w:tc>
        <w:tc>
          <w:tcPr>
            <w:tcW w:w="1074" w:type="dxa"/>
            <w:vAlign w:val="center"/>
          </w:tcPr>
          <w:p w14:paraId="22F64818" w14:textId="78CF2131" w:rsidR="00AA4970" w:rsidRPr="00AA398D" w:rsidRDefault="0081741C" w:rsidP="00AA4970">
            <w:pPr>
              <w:pStyle w:val="DG0"/>
            </w:pPr>
            <w:r w:rsidRPr="00AA398D">
              <w:rPr>
                <w:rFonts w:hint="eastAsia"/>
              </w:rPr>
              <w:t>√</w:t>
            </w:r>
          </w:p>
        </w:tc>
        <w:tc>
          <w:tcPr>
            <w:tcW w:w="1073" w:type="dxa"/>
            <w:vAlign w:val="center"/>
          </w:tcPr>
          <w:p w14:paraId="74FA59A3" w14:textId="4BB229B6" w:rsidR="00AA4970" w:rsidRPr="00AA398D" w:rsidRDefault="0081741C" w:rsidP="00AA4970">
            <w:pPr>
              <w:pStyle w:val="DG0"/>
            </w:pPr>
            <w:r w:rsidRPr="00AA398D">
              <w:rPr>
                <w:rFonts w:hint="eastAsia"/>
              </w:rPr>
              <w:t>√</w:t>
            </w:r>
          </w:p>
        </w:tc>
        <w:tc>
          <w:tcPr>
            <w:tcW w:w="1073" w:type="dxa"/>
            <w:vAlign w:val="center"/>
          </w:tcPr>
          <w:p w14:paraId="4418E6E9" w14:textId="3D394B1E" w:rsidR="00AA4970" w:rsidRPr="00AA398D" w:rsidRDefault="0081741C" w:rsidP="00AA4970">
            <w:pPr>
              <w:pStyle w:val="DG0"/>
            </w:pPr>
            <w:r w:rsidRPr="00AA398D">
              <w:rPr>
                <w:rFonts w:hint="eastAsia"/>
              </w:rPr>
              <w:t>√</w:t>
            </w:r>
          </w:p>
        </w:tc>
        <w:tc>
          <w:tcPr>
            <w:tcW w:w="1074" w:type="dxa"/>
            <w:tcBorders>
              <w:right w:val="single" w:sz="12" w:space="0" w:color="auto"/>
            </w:tcBorders>
            <w:vAlign w:val="center"/>
          </w:tcPr>
          <w:p w14:paraId="0A5F4453" w14:textId="5A03811C" w:rsidR="00AA4970" w:rsidRPr="00AA398D" w:rsidRDefault="0081741C" w:rsidP="00AA4970">
            <w:pPr>
              <w:pStyle w:val="DG0"/>
            </w:pPr>
            <w:r w:rsidRPr="00AA398D">
              <w:rPr>
                <w:rFonts w:hint="eastAsia"/>
              </w:rPr>
              <w:t>√</w:t>
            </w:r>
          </w:p>
        </w:tc>
      </w:tr>
      <w:tr w:rsidR="00AA4970" w:rsidRPr="005126F1" w14:paraId="03D29C0A" w14:textId="03CCE92A" w:rsidTr="0081741C">
        <w:trPr>
          <w:trHeight w:val="340"/>
          <w:jc w:val="center"/>
        </w:trPr>
        <w:tc>
          <w:tcPr>
            <w:tcW w:w="1834" w:type="dxa"/>
            <w:tcBorders>
              <w:left w:val="single" w:sz="12" w:space="0" w:color="auto"/>
            </w:tcBorders>
          </w:tcPr>
          <w:p w14:paraId="185B5B84" w14:textId="2E4B717B" w:rsidR="00AA4970" w:rsidRPr="00AA398D" w:rsidRDefault="0081741C" w:rsidP="00E71319">
            <w:pPr>
              <w:pStyle w:val="DG0"/>
            </w:pPr>
            <w:r w:rsidRPr="00AA398D">
              <w:rPr>
                <w:rFonts w:hint="eastAsia"/>
              </w:rPr>
              <w:t>第三单元</w:t>
            </w:r>
          </w:p>
        </w:tc>
        <w:tc>
          <w:tcPr>
            <w:tcW w:w="1074" w:type="dxa"/>
            <w:vAlign w:val="center"/>
          </w:tcPr>
          <w:p w14:paraId="4DEA4A96" w14:textId="551FD3B4" w:rsidR="00AA4970" w:rsidRPr="00AA398D" w:rsidRDefault="00AA4970" w:rsidP="00AA4970">
            <w:pPr>
              <w:pStyle w:val="DG0"/>
            </w:pPr>
          </w:p>
        </w:tc>
        <w:tc>
          <w:tcPr>
            <w:tcW w:w="1074" w:type="dxa"/>
            <w:vAlign w:val="center"/>
          </w:tcPr>
          <w:p w14:paraId="4804FEF4" w14:textId="537CE663" w:rsidR="00AA4970" w:rsidRPr="00AA398D" w:rsidRDefault="0081741C" w:rsidP="00AA4970">
            <w:pPr>
              <w:pStyle w:val="DG0"/>
            </w:pPr>
            <w:r w:rsidRPr="00AA398D">
              <w:rPr>
                <w:rFonts w:hint="eastAsia"/>
              </w:rPr>
              <w:t>√</w:t>
            </w:r>
          </w:p>
        </w:tc>
        <w:tc>
          <w:tcPr>
            <w:tcW w:w="1074" w:type="dxa"/>
            <w:vAlign w:val="center"/>
          </w:tcPr>
          <w:p w14:paraId="5E7FFDC7" w14:textId="77777777" w:rsidR="00AA4970" w:rsidRPr="00AA398D" w:rsidRDefault="00AA4970" w:rsidP="00AA4970">
            <w:pPr>
              <w:pStyle w:val="DG0"/>
            </w:pPr>
          </w:p>
        </w:tc>
        <w:tc>
          <w:tcPr>
            <w:tcW w:w="1073" w:type="dxa"/>
            <w:vAlign w:val="center"/>
          </w:tcPr>
          <w:p w14:paraId="172B8B70" w14:textId="799F4E49" w:rsidR="00AA4970" w:rsidRPr="00AA398D" w:rsidRDefault="0081741C" w:rsidP="00AA4970">
            <w:pPr>
              <w:pStyle w:val="DG0"/>
            </w:pPr>
            <w:r w:rsidRPr="00AA398D">
              <w:rPr>
                <w:rFonts w:hint="eastAsia"/>
              </w:rPr>
              <w:t>√</w:t>
            </w:r>
          </w:p>
        </w:tc>
        <w:tc>
          <w:tcPr>
            <w:tcW w:w="1073" w:type="dxa"/>
            <w:vAlign w:val="center"/>
          </w:tcPr>
          <w:p w14:paraId="6719AEE5" w14:textId="434DB528" w:rsidR="00AA4970" w:rsidRPr="00AA398D" w:rsidRDefault="00AA4970" w:rsidP="00AA4970">
            <w:pPr>
              <w:pStyle w:val="DG0"/>
            </w:pPr>
          </w:p>
        </w:tc>
        <w:tc>
          <w:tcPr>
            <w:tcW w:w="1074" w:type="dxa"/>
            <w:tcBorders>
              <w:right w:val="single" w:sz="12" w:space="0" w:color="auto"/>
            </w:tcBorders>
            <w:vAlign w:val="center"/>
          </w:tcPr>
          <w:p w14:paraId="5F5781B3" w14:textId="6F8B3D0E" w:rsidR="00AA4970" w:rsidRPr="00AA398D" w:rsidRDefault="0081741C" w:rsidP="00AA4970">
            <w:pPr>
              <w:pStyle w:val="DG0"/>
            </w:pPr>
            <w:r w:rsidRPr="00AA398D">
              <w:rPr>
                <w:rFonts w:hint="eastAsia"/>
              </w:rPr>
              <w:t>√</w:t>
            </w:r>
          </w:p>
        </w:tc>
      </w:tr>
      <w:tr w:rsidR="0081741C" w:rsidRPr="005126F1" w14:paraId="32BA33A1" w14:textId="77777777" w:rsidTr="005770A6">
        <w:trPr>
          <w:trHeight w:val="340"/>
          <w:jc w:val="center"/>
        </w:trPr>
        <w:tc>
          <w:tcPr>
            <w:tcW w:w="1834" w:type="dxa"/>
            <w:tcBorders>
              <w:left w:val="single" w:sz="12" w:space="0" w:color="auto"/>
              <w:bottom w:val="single" w:sz="12" w:space="0" w:color="auto"/>
            </w:tcBorders>
          </w:tcPr>
          <w:p w14:paraId="7BE9C9E8" w14:textId="4F3BE35C" w:rsidR="0081741C" w:rsidRPr="00AA398D" w:rsidRDefault="0081741C" w:rsidP="00E71319">
            <w:pPr>
              <w:pStyle w:val="DG0"/>
            </w:pPr>
            <w:r w:rsidRPr="00AA398D">
              <w:rPr>
                <w:rFonts w:hint="eastAsia"/>
              </w:rPr>
              <w:t>第四单元</w:t>
            </w:r>
          </w:p>
        </w:tc>
        <w:tc>
          <w:tcPr>
            <w:tcW w:w="1074" w:type="dxa"/>
            <w:tcBorders>
              <w:bottom w:val="single" w:sz="12" w:space="0" w:color="auto"/>
            </w:tcBorders>
            <w:vAlign w:val="center"/>
          </w:tcPr>
          <w:p w14:paraId="52F3C73C" w14:textId="77777777" w:rsidR="0081741C" w:rsidRPr="00AA398D" w:rsidRDefault="0081741C" w:rsidP="00AA4970">
            <w:pPr>
              <w:pStyle w:val="DG0"/>
            </w:pPr>
          </w:p>
        </w:tc>
        <w:tc>
          <w:tcPr>
            <w:tcW w:w="1074" w:type="dxa"/>
            <w:tcBorders>
              <w:bottom w:val="single" w:sz="12" w:space="0" w:color="auto"/>
            </w:tcBorders>
            <w:vAlign w:val="center"/>
          </w:tcPr>
          <w:p w14:paraId="6D2F2FAC" w14:textId="0CF70D0D" w:rsidR="0081741C" w:rsidRPr="00AA398D" w:rsidRDefault="0081741C" w:rsidP="00AA4970">
            <w:pPr>
              <w:pStyle w:val="DG0"/>
            </w:pPr>
            <w:r w:rsidRPr="00AA398D">
              <w:rPr>
                <w:rFonts w:hint="eastAsia"/>
              </w:rPr>
              <w:t>√</w:t>
            </w:r>
          </w:p>
        </w:tc>
        <w:tc>
          <w:tcPr>
            <w:tcW w:w="1074" w:type="dxa"/>
            <w:tcBorders>
              <w:bottom w:val="single" w:sz="12" w:space="0" w:color="auto"/>
            </w:tcBorders>
            <w:vAlign w:val="center"/>
          </w:tcPr>
          <w:p w14:paraId="4644C262" w14:textId="77777777" w:rsidR="0081741C" w:rsidRPr="00AA398D" w:rsidRDefault="0081741C" w:rsidP="00AA4970">
            <w:pPr>
              <w:pStyle w:val="DG0"/>
            </w:pPr>
          </w:p>
        </w:tc>
        <w:tc>
          <w:tcPr>
            <w:tcW w:w="1073" w:type="dxa"/>
            <w:tcBorders>
              <w:bottom w:val="single" w:sz="12" w:space="0" w:color="auto"/>
            </w:tcBorders>
            <w:vAlign w:val="center"/>
          </w:tcPr>
          <w:p w14:paraId="56E20ED4" w14:textId="7CBC6EB5" w:rsidR="0081741C" w:rsidRPr="00AA398D" w:rsidRDefault="0081741C" w:rsidP="00AA4970">
            <w:pPr>
              <w:pStyle w:val="DG0"/>
            </w:pPr>
            <w:r w:rsidRPr="00AA398D">
              <w:rPr>
                <w:rFonts w:hint="eastAsia"/>
              </w:rPr>
              <w:t>√</w:t>
            </w:r>
          </w:p>
        </w:tc>
        <w:tc>
          <w:tcPr>
            <w:tcW w:w="1073" w:type="dxa"/>
            <w:tcBorders>
              <w:bottom w:val="single" w:sz="12" w:space="0" w:color="auto"/>
            </w:tcBorders>
            <w:vAlign w:val="center"/>
          </w:tcPr>
          <w:p w14:paraId="395FC411" w14:textId="0900925D" w:rsidR="0081741C" w:rsidRPr="00AA398D" w:rsidRDefault="0081741C" w:rsidP="00AA4970">
            <w:pPr>
              <w:pStyle w:val="DG0"/>
            </w:pPr>
          </w:p>
        </w:tc>
        <w:tc>
          <w:tcPr>
            <w:tcW w:w="1074" w:type="dxa"/>
            <w:tcBorders>
              <w:bottom w:val="single" w:sz="12" w:space="0" w:color="auto"/>
              <w:right w:val="single" w:sz="12" w:space="0" w:color="auto"/>
            </w:tcBorders>
            <w:vAlign w:val="center"/>
          </w:tcPr>
          <w:p w14:paraId="29F18CFB" w14:textId="75FBA970" w:rsidR="0081741C" w:rsidRPr="00AA398D" w:rsidRDefault="0081741C" w:rsidP="00AA4970">
            <w:pPr>
              <w:pStyle w:val="DG0"/>
            </w:pPr>
            <w:r w:rsidRPr="00AA398D">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2757AB" w14:paraId="561309D8" w14:textId="437A8363" w:rsidTr="005770A6">
        <w:trPr>
          <w:trHeight w:val="454"/>
          <w:jc w:val="center"/>
        </w:trPr>
        <w:tc>
          <w:tcPr>
            <w:tcW w:w="1828" w:type="dxa"/>
            <w:tcBorders>
              <w:left w:val="single" w:sz="12" w:space="0" w:color="auto"/>
            </w:tcBorders>
            <w:vAlign w:val="center"/>
          </w:tcPr>
          <w:p w14:paraId="3EF6BE0D" w14:textId="64D56929"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第一单元</w:t>
            </w:r>
          </w:p>
        </w:tc>
        <w:tc>
          <w:tcPr>
            <w:tcW w:w="2690" w:type="dxa"/>
            <w:vAlign w:val="center"/>
          </w:tcPr>
          <w:p w14:paraId="1AE5D317" w14:textId="7E5AB484"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讲课</w:t>
            </w:r>
          </w:p>
        </w:tc>
        <w:tc>
          <w:tcPr>
            <w:tcW w:w="1697" w:type="dxa"/>
            <w:vAlign w:val="center"/>
          </w:tcPr>
          <w:p w14:paraId="1671CBB1" w14:textId="7BCB5AD0"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考查</w:t>
            </w:r>
          </w:p>
        </w:tc>
        <w:tc>
          <w:tcPr>
            <w:tcW w:w="708" w:type="dxa"/>
            <w:vAlign w:val="center"/>
          </w:tcPr>
          <w:p w14:paraId="7DDFCF13" w14:textId="78CC1EAA" w:rsidR="002757AB"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4</w:t>
            </w:r>
          </w:p>
        </w:tc>
        <w:tc>
          <w:tcPr>
            <w:tcW w:w="653" w:type="dxa"/>
            <w:vAlign w:val="center"/>
          </w:tcPr>
          <w:p w14:paraId="0E18152D" w14:textId="52144665" w:rsidR="002757AB" w:rsidRPr="00AA398D" w:rsidRDefault="005E79F4"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4CF109D5" w14:textId="36A53D1E" w:rsidR="002757AB"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4</w:t>
            </w:r>
          </w:p>
        </w:tc>
      </w:tr>
      <w:tr w:rsidR="002757AB" w14:paraId="13ACC6F2" w14:textId="39A0AF94" w:rsidTr="005770A6">
        <w:trPr>
          <w:trHeight w:val="454"/>
          <w:jc w:val="center"/>
        </w:trPr>
        <w:tc>
          <w:tcPr>
            <w:tcW w:w="1828" w:type="dxa"/>
            <w:tcBorders>
              <w:left w:val="single" w:sz="12" w:space="0" w:color="auto"/>
            </w:tcBorders>
            <w:vAlign w:val="center"/>
          </w:tcPr>
          <w:p w14:paraId="336D78AA" w14:textId="2CFA8ED0"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第二单元</w:t>
            </w:r>
          </w:p>
        </w:tc>
        <w:tc>
          <w:tcPr>
            <w:tcW w:w="2690" w:type="dxa"/>
            <w:vAlign w:val="center"/>
          </w:tcPr>
          <w:p w14:paraId="09BAD965" w14:textId="7A1EDC32"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边讲边练</w:t>
            </w:r>
          </w:p>
        </w:tc>
        <w:tc>
          <w:tcPr>
            <w:tcW w:w="1697" w:type="dxa"/>
            <w:vAlign w:val="center"/>
          </w:tcPr>
          <w:p w14:paraId="6456A219" w14:textId="6D84EEA5"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考查</w:t>
            </w:r>
          </w:p>
        </w:tc>
        <w:tc>
          <w:tcPr>
            <w:tcW w:w="708" w:type="dxa"/>
            <w:vAlign w:val="center"/>
          </w:tcPr>
          <w:p w14:paraId="60329DAE" w14:textId="6EDD814E" w:rsidR="002757AB" w:rsidRPr="00AA398D" w:rsidRDefault="005E79F4"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c>
          <w:tcPr>
            <w:tcW w:w="653" w:type="dxa"/>
            <w:vAlign w:val="center"/>
          </w:tcPr>
          <w:p w14:paraId="10D7F993" w14:textId="13181ACC" w:rsidR="002757AB" w:rsidRPr="00AA398D" w:rsidRDefault="009C1859"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20</w:t>
            </w:r>
          </w:p>
        </w:tc>
        <w:tc>
          <w:tcPr>
            <w:tcW w:w="700" w:type="dxa"/>
            <w:tcBorders>
              <w:right w:val="single" w:sz="12" w:space="0" w:color="auto"/>
            </w:tcBorders>
            <w:vAlign w:val="center"/>
          </w:tcPr>
          <w:p w14:paraId="488E3C51" w14:textId="1787EC87" w:rsidR="002757AB" w:rsidRPr="00AA398D" w:rsidRDefault="009C1859"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20</w:t>
            </w:r>
          </w:p>
        </w:tc>
      </w:tr>
      <w:tr w:rsidR="002757AB" w14:paraId="425114FD" w14:textId="1C3B32DC" w:rsidTr="005770A6">
        <w:trPr>
          <w:trHeight w:val="454"/>
          <w:jc w:val="center"/>
        </w:trPr>
        <w:tc>
          <w:tcPr>
            <w:tcW w:w="1828" w:type="dxa"/>
            <w:tcBorders>
              <w:left w:val="single" w:sz="12" w:space="0" w:color="auto"/>
            </w:tcBorders>
            <w:vAlign w:val="center"/>
          </w:tcPr>
          <w:p w14:paraId="6658EB62" w14:textId="14739E12"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第三单元</w:t>
            </w:r>
          </w:p>
        </w:tc>
        <w:tc>
          <w:tcPr>
            <w:tcW w:w="2690" w:type="dxa"/>
            <w:vAlign w:val="center"/>
          </w:tcPr>
          <w:p w14:paraId="7C4AF4A7" w14:textId="0E845E3A"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边讲边练</w:t>
            </w:r>
          </w:p>
        </w:tc>
        <w:tc>
          <w:tcPr>
            <w:tcW w:w="1697" w:type="dxa"/>
            <w:vAlign w:val="center"/>
          </w:tcPr>
          <w:p w14:paraId="054C380B" w14:textId="0D05689C" w:rsidR="002757AB"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考查</w:t>
            </w:r>
          </w:p>
        </w:tc>
        <w:tc>
          <w:tcPr>
            <w:tcW w:w="708" w:type="dxa"/>
            <w:vAlign w:val="center"/>
          </w:tcPr>
          <w:p w14:paraId="629893A4" w14:textId="42B68DC3" w:rsidR="002757AB" w:rsidRPr="00AA398D" w:rsidRDefault="005E79F4"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c>
          <w:tcPr>
            <w:tcW w:w="653" w:type="dxa"/>
            <w:vAlign w:val="center"/>
          </w:tcPr>
          <w:p w14:paraId="1264E6DA" w14:textId="58812077" w:rsidR="002757AB" w:rsidRPr="00AA398D" w:rsidRDefault="009C1859"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14:paraId="43F8FEBB" w14:textId="34F7B9CC" w:rsidR="002757AB" w:rsidRPr="00AA398D" w:rsidRDefault="009C1859"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8</w:t>
            </w:r>
          </w:p>
        </w:tc>
      </w:tr>
      <w:tr w:rsidR="00B27A9C" w14:paraId="683AFC2C" w14:textId="77777777" w:rsidTr="005770A6">
        <w:trPr>
          <w:trHeight w:val="454"/>
          <w:jc w:val="center"/>
        </w:trPr>
        <w:tc>
          <w:tcPr>
            <w:tcW w:w="1828" w:type="dxa"/>
            <w:tcBorders>
              <w:left w:val="single" w:sz="12" w:space="0" w:color="auto"/>
            </w:tcBorders>
            <w:vAlign w:val="center"/>
          </w:tcPr>
          <w:p w14:paraId="35660B7A" w14:textId="5AE12169" w:rsidR="00B27A9C"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lastRenderedPageBreak/>
              <w:t>第四单元</w:t>
            </w:r>
          </w:p>
        </w:tc>
        <w:tc>
          <w:tcPr>
            <w:tcW w:w="2690" w:type="dxa"/>
            <w:vAlign w:val="center"/>
          </w:tcPr>
          <w:p w14:paraId="26D30690" w14:textId="5A7A4C8C" w:rsidR="00B27A9C"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课外练习</w:t>
            </w:r>
          </w:p>
        </w:tc>
        <w:tc>
          <w:tcPr>
            <w:tcW w:w="1697" w:type="dxa"/>
            <w:vAlign w:val="center"/>
          </w:tcPr>
          <w:p w14:paraId="08AF817B" w14:textId="6E6803A5" w:rsidR="00B27A9C" w:rsidRPr="00AA398D" w:rsidRDefault="00B27A9C" w:rsidP="00C81564">
            <w:pPr>
              <w:snapToGrid w:val="0"/>
              <w:jc w:val="center"/>
              <w:rPr>
                <w:rFonts w:ascii="Times New Roman" w:hAnsi="Times New Roman"/>
                <w:bCs/>
                <w:sz w:val="21"/>
                <w:szCs w:val="21"/>
              </w:rPr>
            </w:pPr>
            <w:r w:rsidRPr="00AA398D">
              <w:rPr>
                <w:rFonts w:ascii="Times New Roman" w:hAnsi="Times New Roman" w:hint="eastAsia"/>
                <w:bCs/>
                <w:sz w:val="21"/>
                <w:szCs w:val="21"/>
              </w:rPr>
              <w:t>考查</w:t>
            </w:r>
          </w:p>
        </w:tc>
        <w:tc>
          <w:tcPr>
            <w:tcW w:w="708" w:type="dxa"/>
            <w:vAlign w:val="center"/>
          </w:tcPr>
          <w:p w14:paraId="500703E1" w14:textId="70695890" w:rsidR="00B27A9C" w:rsidRPr="00AA398D" w:rsidRDefault="005E79F4"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c>
          <w:tcPr>
            <w:tcW w:w="653" w:type="dxa"/>
            <w:vAlign w:val="center"/>
          </w:tcPr>
          <w:p w14:paraId="382CB16B" w14:textId="14778DA4" w:rsidR="00B27A9C" w:rsidRPr="00AA398D" w:rsidRDefault="005E79F4"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14:paraId="259F382E" w14:textId="051F6B0C" w:rsidR="00B27A9C"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0</w:t>
            </w:r>
          </w:p>
        </w:tc>
      </w:tr>
      <w:tr w:rsidR="00471668"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471668" w:rsidRPr="00E71319" w:rsidRDefault="00471668" w:rsidP="00AA398D">
            <w:pPr>
              <w:snapToGrid w:val="0"/>
              <w:jc w:val="center"/>
            </w:pPr>
            <w:r w:rsidRPr="00AA398D">
              <w:rPr>
                <w:rFonts w:ascii="Times New Roman" w:hAnsi="Times New Roman" w:hint="eastAsia"/>
                <w:bCs/>
                <w:sz w:val="21"/>
                <w:szCs w:val="21"/>
              </w:rPr>
              <w:t>合计</w:t>
            </w:r>
          </w:p>
        </w:tc>
        <w:tc>
          <w:tcPr>
            <w:tcW w:w="708" w:type="dxa"/>
            <w:tcBorders>
              <w:bottom w:val="single" w:sz="12" w:space="0" w:color="auto"/>
            </w:tcBorders>
            <w:vAlign w:val="center"/>
          </w:tcPr>
          <w:p w14:paraId="1554EAD2" w14:textId="0DB27FB4" w:rsidR="00471668"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14:paraId="75C137E1" w14:textId="2658C5B3" w:rsidR="00471668"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2</w:t>
            </w:r>
            <w:r w:rsidRPr="00AA398D">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14:paraId="1089986B" w14:textId="24849771" w:rsidR="00471668" w:rsidRPr="00AA398D" w:rsidRDefault="00B27A9C" w:rsidP="00C81564">
            <w:pPr>
              <w:snapToGrid w:val="0"/>
              <w:jc w:val="center"/>
              <w:rPr>
                <w:rFonts w:asciiTheme="minorEastAsia" w:eastAsiaTheme="minorEastAsia" w:hAnsiTheme="minorEastAsia"/>
                <w:bCs/>
                <w:sz w:val="21"/>
                <w:szCs w:val="21"/>
              </w:rPr>
            </w:pPr>
            <w:r w:rsidRPr="00AA398D">
              <w:rPr>
                <w:rFonts w:asciiTheme="minorEastAsia" w:eastAsiaTheme="minorEastAsia" w:hAnsiTheme="minorEastAsia" w:hint="eastAsia"/>
                <w:bCs/>
                <w:sz w:val="21"/>
                <w:szCs w:val="21"/>
              </w:rPr>
              <w:t>3</w:t>
            </w:r>
            <w:r w:rsidRPr="00AA398D">
              <w:rPr>
                <w:rFonts w:asciiTheme="minorEastAsia" w:eastAsiaTheme="minorEastAsia" w:hAnsiTheme="minorEastAsia"/>
                <w:bCs/>
                <w:sz w:val="21"/>
                <w:szCs w:val="21"/>
              </w:rPr>
              <w:t>2</w:t>
            </w:r>
          </w:p>
        </w:tc>
      </w:tr>
    </w:tbl>
    <w:p w14:paraId="4A6079A1" w14:textId="695757F0" w:rsidR="009F3199" w:rsidRPr="00AA398D" w:rsidRDefault="009F3199" w:rsidP="00AA398D">
      <w:pPr>
        <w:pStyle w:val="DG2"/>
        <w:spacing w:beforeLines="100" w:before="326" w:after="163"/>
        <w:rPr>
          <w:rFonts w:ascii="黑体" w:eastAsia="黑体" w:hAnsi="黑体"/>
          <w:sz w:val="28"/>
          <w:szCs w:val="28"/>
        </w:rPr>
      </w:pPr>
      <w:bookmarkStart w:id="3" w:name="OLE_LINK1"/>
      <w:bookmarkStart w:id="4" w:name="OLE_LINK2"/>
      <w:r w:rsidRPr="00AA398D">
        <w:rPr>
          <w:rFonts w:ascii="黑体" w:eastAsia="黑体" w:hAnsi="黑体" w:hint="eastAsia"/>
          <w:sz w:val="28"/>
          <w:szCs w:val="28"/>
        </w:rPr>
        <w:t>四、课程</w:t>
      </w:r>
      <w:proofErr w:type="gramStart"/>
      <w:r w:rsidRPr="00AA398D">
        <w:rPr>
          <w:rFonts w:ascii="黑体" w:eastAsia="黑体" w:hAnsi="黑体" w:hint="eastAsia"/>
          <w:sz w:val="28"/>
          <w:szCs w:val="28"/>
        </w:rPr>
        <w:t>思政教学</w:t>
      </w:r>
      <w:proofErr w:type="gramEnd"/>
      <w:r w:rsidR="00100633" w:rsidRPr="00AA398D">
        <w:rPr>
          <w:rFonts w:ascii="黑体" w:eastAsia="黑体" w:hAnsi="黑体" w:hint="eastAsia"/>
          <w:sz w:val="28"/>
          <w:szCs w:val="28"/>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3"/>
          <w:bookmarkEnd w:id="4"/>
          <w:p w14:paraId="076C529C" w14:textId="713B0D63" w:rsidR="00E60F77" w:rsidRPr="00AA398D" w:rsidRDefault="00E60F77" w:rsidP="00E60F77">
            <w:pPr>
              <w:widowControl/>
              <w:ind w:firstLineChars="200" w:firstLine="420"/>
              <w:jc w:val="left"/>
              <w:rPr>
                <w:rFonts w:asciiTheme="minorEastAsia" w:eastAsiaTheme="minorEastAsia" w:hAnsiTheme="minorEastAsia" w:cs="仿宋_GB2312"/>
                <w:sz w:val="21"/>
                <w:szCs w:val="21"/>
              </w:rPr>
            </w:pPr>
            <w:r w:rsidRPr="00AA398D">
              <w:rPr>
                <w:rFonts w:asciiTheme="minorEastAsia" w:eastAsiaTheme="minorEastAsia" w:hAnsiTheme="minorEastAsia" w:cs="仿宋_GB2312" w:hint="eastAsia"/>
                <w:sz w:val="21"/>
                <w:szCs w:val="21"/>
              </w:rPr>
              <w:t>根据</w:t>
            </w:r>
            <w:r w:rsidRPr="00AA398D">
              <w:rPr>
                <w:rFonts w:asciiTheme="minorEastAsia" w:eastAsiaTheme="minorEastAsia" w:hAnsiTheme="minorEastAsia" w:cs="仿宋_GB2312"/>
                <w:sz w:val="21"/>
                <w:szCs w:val="21"/>
              </w:rPr>
              <w:t>学校</w:t>
            </w:r>
            <w:r w:rsidRPr="00AA398D">
              <w:rPr>
                <w:rFonts w:asciiTheme="minorEastAsia" w:eastAsiaTheme="minorEastAsia" w:hAnsiTheme="minorEastAsia" w:cs="仿宋_GB2312" w:hint="eastAsia"/>
                <w:sz w:val="21"/>
                <w:szCs w:val="21"/>
              </w:rPr>
              <w:t>人才培养</w:t>
            </w:r>
            <w:r w:rsidRPr="00AA398D">
              <w:rPr>
                <w:rFonts w:asciiTheme="minorEastAsia" w:eastAsiaTheme="minorEastAsia" w:hAnsiTheme="minorEastAsia" w:cs="仿宋_GB2312"/>
                <w:sz w:val="21"/>
                <w:szCs w:val="21"/>
              </w:rPr>
              <w:t>八大核心素养培养要求和思想政治教育目标，</w:t>
            </w:r>
            <w:r w:rsidRPr="00AA398D">
              <w:rPr>
                <w:rFonts w:asciiTheme="minorEastAsia" w:eastAsiaTheme="minorEastAsia" w:hAnsiTheme="minorEastAsia" w:cs="仿宋_GB2312" w:hint="eastAsia"/>
                <w:sz w:val="21"/>
                <w:szCs w:val="21"/>
              </w:rPr>
              <w:t>体育类课程要树立“健康第一”的教育理念，注重爱国主义教育和传统文化教育，培养学生顽强拼搏、奋斗有我的信念，激发学生提升全民族身体素质的责任感。</w:t>
            </w:r>
            <w:r w:rsidRPr="00AA398D">
              <w:rPr>
                <w:rFonts w:asciiTheme="minorEastAsia" w:eastAsiaTheme="minorEastAsia" w:hAnsiTheme="minorEastAsia" w:cs="仿宋_GB2312"/>
                <w:sz w:val="21"/>
                <w:szCs w:val="21"/>
              </w:rPr>
              <w:t>通过实践活动形成将体育课程教学内容向思想政治教育潜移默化的过渡能力，即将思想政治教育巧妙地融</w:t>
            </w:r>
            <w:r w:rsidRPr="00AA398D">
              <w:rPr>
                <w:rFonts w:asciiTheme="minorEastAsia" w:eastAsiaTheme="minorEastAsia" w:hAnsiTheme="minorEastAsia" w:cs="仿宋_GB2312" w:hint="eastAsia"/>
                <w:sz w:val="21"/>
                <w:szCs w:val="21"/>
              </w:rPr>
              <w:t>入</w:t>
            </w:r>
            <w:r w:rsidRPr="00AA398D">
              <w:rPr>
                <w:rFonts w:asciiTheme="minorEastAsia" w:eastAsiaTheme="minorEastAsia" w:hAnsiTheme="minorEastAsia" w:cs="仿宋_GB2312"/>
                <w:sz w:val="21"/>
                <w:szCs w:val="21"/>
              </w:rPr>
              <w:t>体育课堂教学，通过改进教学内容使学生切身感受到体育的魅力和自我价值的实现，实现“育体”</w:t>
            </w:r>
            <w:r w:rsidR="009C1859" w:rsidRPr="00AA398D">
              <w:rPr>
                <w:rFonts w:asciiTheme="minorEastAsia" w:eastAsiaTheme="minorEastAsia" w:hAnsiTheme="minorEastAsia" w:cs="仿宋_GB2312" w:hint="eastAsia"/>
                <w:sz w:val="21"/>
                <w:szCs w:val="21"/>
              </w:rPr>
              <w:t>、</w:t>
            </w:r>
            <w:r w:rsidRPr="00AA398D">
              <w:rPr>
                <w:rFonts w:asciiTheme="minorEastAsia" w:eastAsiaTheme="minorEastAsia" w:hAnsiTheme="minorEastAsia" w:cs="仿宋_GB2312"/>
                <w:sz w:val="21"/>
                <w:szCs w:val="21"/>
              </w:rPr>
              <w:t>“育心”</w:t>
            </w:r>
            <w:r w:rsidR="009C1859" w:rsidRPr="00AA398D">
              <w:rPr>
                <w:rFonts w:asciiTheme="minorEastAsia" w:eastAsiaTheme="minorEastAsia" w:hAnsiTheme="minorEastAsia" w:cs="仿宋_GB2312" w:hint="eastAsia"/>
                <w:sz w:val="21"/>
                <w:szCs w:val="21"/>
              </w:rPr>
              <w:t>与</w:t>
            </w:r>
            <w:r w:rsidRPr="00AA398D">
              <w:rPr>
                <w:rFonts w:asciiTheme="minorEastAsia" w:eastAsiaTheme="minorEastAsia" w:hAnsiTheme="minorEastAsia" w:cs="仿宋_GB2312"/>
                <w:sz w:val="21"/>
                <w:szCs w:val="21"/>
              </w:rPr>
              <w:t>“育人”的结合，通过体育塑造心灵、健全人格。</w:t>
            </w:r>
          </w:p>
          <w:p w14:paraId="5A1D022B" w14:textId="0D9D504E" w:rsidR="00883C73" w:rsidRPr="00C76553" w:rsidRDefault="009C1859" w:rsidP="00C76553">
            <w:pPr>
              <w:spacing w:line="340" w:lineRule="atLeast"/>
              <w:ind w:firstLine="480"/>
              <w:rPr>
                <w:rFonts w:asciiTheme="minorEastAsia" w:eastAsiaTheme="minorEastAsia" w:hAnsiTheme="minorEastAsia" w:cs="仿宋_GB2312"/>
                <w:sz w:val="20"/>
                <w:szCs w:val="20"/>
              </w:rPr>
            </w:pPr>
            <w:proofErr w:type="gramStart"/>
            <w:r w:rsidRPr="00AA398D">
              <w:rPr>
                <w:rFonts w:asciiTheme="minorEastAsia" w:eastAsiaTheme="minorEastAsia" w:hAnsiTheme="minorEastAsia" w:cs="仿宋_GB2312" w:hint="eastAsia"/>
                <w:sz w:val="21"/>
                <w:szCs w:val="21"/>
              </w:rPr>
              <w:t>匹克球</w:t>
            </w:r>
            <w:r w:rsidR="00C76553" w:rsidRPr="00AA398D">
              <w:rPr>
                <w:rFonts w:asciiTheme="minorEastAsia" w:eastAsiaTheme="minorEastAsia" w:hAnsiTheme="minorEastAsia" w:cs="仿宋_GB2312" w:hint="eastAsia"/>
                <w:sz w:val="21"/>
                <w:szCs w:val="21"/>
              </w:rPr>
              <w:t>的</w:t>
            </w:r>
            <w:proofErr w:type="gramEnd"/>
            <w:r w:rsidR="00C76553" w:rsidRPr="00AA398D">
              <w:rPr>
                <w:rFonts w:asciiTheme="minorEastAsia" w:eastAsiaTheme="minorEastAsia" w:hAnsiTheme="minorEastAsia" w:cs="仿宋_GB2312" w:hint="eastAsia"/>
                <w:sz w:val="21"/>
                <w:szCs w:val="21"/>
              </w:rPr>
              <w:t>课堂教学</w:t>
            </w:r>
            <w:r w:rsidRPr="00AA398D">
              <w:rPr>
                <w:rFonts w:asciiTheme="minorEastAsia" w:eastAsiaTheme="minorEastAsia" w:hAnsiTheme="minorEastAsia" w:cs="仿宋_GB2312" w:hint="eastAsia"/>
                <w:sz w:val="21"/>
                <w:szCs w:val="21"/>
              </w:rPr>
              <w:t>以学生发展为中心组织教学。利用先进的教学手段和训练方法课堂讲授展示</w:t>
            </w:r>
            <w:proofErr w:type="gramStart"/>
            <w:r w:rsidRPr="00AA398D">
              <w:rPr>
                <w:rFonts w:asciiTheme="minorEastAsia" w:eastAsiaTheme="minorEastAsia" w:hAnsiTheme="minorEastAsia" w:cs="仿宋_GB2312" w:hint="eastAsia"/>
                <w:sz w:val="21"/>
                <w:szCs w:val="21"/>
              </w:rPr>
              <w:t>匹克球的</w:t>
            </w:r>
            <w:proofErr w:type="gramEnd"/>
            <w:r w:rsidRPr="00AA398D">
              <w:rPr>
                <w:rFonts w:asciiTheme="minorEastAsia" w:eastAsiaTheme="minorEastAsia" w:hAnsiTheme="minorEastAsia" w:cs="仿宋_GB2312" w:hint="eastAsia"/>
                <w:sz w:val="21"/>
                <w:szCs w:val="21"/>
              </w:rPr>
              <w:t>基本理论和技术、战术与比赛能力，进行互动式教学。</w:t>
            </w:r>
            <w:r w:rsidRPr="00AA398D">
              <w:rPr>
                <w:rFonts w:asciiTheme="minorEastAsia" w:eastAsiaTheme="minorEastAsia" w:hAnsiTheme="minorEastAsia" w:cs="仿宋_GB2312"/>
                <w:sz w:val="21"/>
                <w:szCs w:val="21"/>
              </w:rPr>
              <w:t>将立德树人教育融入</w:t>
            </w:r>
            <w:proofErr w:type="gramStart"/>
            <w:r w:rsidRPr="00AA398D">
              <w:rPr>
                <w:rFonts w:asciiTheme="minorEastAsia" w:eastAsiaTheme="minorEastAsia" w:hAnsiTheme="minorEastAsia" w:cs="仿宋_GB2312"/>
                <w:sz w:val="21"/>
                <w:szCs w:val="21"/>
              </w:rPr>
              <w:t>匹克球课程</w:t>
            </w:r>
            <w:proofErr w:type="gramEnd"/>
            <w:r w:rsidRPr="00AA398D">
              <w:rPr>
                <w:rFonts w:asciiTheme="minorEastAsia" w:eastAsiaTheme="minorEastAsia" w:hAnsiTheme="minorEastAsia" w:cs="仿宋_GB2312"/>
                <w:sz w:val="21"/>
                <w:szCs w:val="21"/>
              </w:rPr>
              <w:t>教学活动中。理论讲授教学与实践训练教学相结合，在指导学生实践训练时融入政治思想、道德品质教育。实现创新能力培养融入教育教学全过程。鼓励学生结合</w:t>
            </w:r>
            <w:proofErr w:type="gramStart"/>
            <w:r w:rsidRPr="00AA398D">
              <w:rPr>
                <w:rFonts w:asciiTheme="minorEastAsia" w:eastAsiaTheme="minorEastAsia" w:hAnsiTheme="minorEastAsia" w:cs="仿宋_GB2312"/>
                <w:sz w:val="21"/>
                <w:szCs w:val="21"/>
              </w:rPr>
              <w:t>匹克球运动</w:t>
            </w:r>
            <w:proofErr w:type="gramEnd"/>
            <w:r w:rsidRPr="00AA398D">
              <w:rPr>
                <w:rFonts w:asciiTheme="minorEastAsia" w:eastAsiaTheme="minorEastAsia" w:hAnsiTheme="minorEastAsia" w:cs="仿宋_GB2312"/>
                <w:sz w:val="21"/>
                <w:szCs w:val="21"/>
              </w:rPr>
              <w:t>自身规律、从专业比赛实战中提升</w:t>
            </w:r>
            <w:r w:rsidR="00C76553" w:rsidRPr="00AA398D">
              <w:rPr>
                <w:rFonts w:asciiTheme="minorEastAsia" w:eastAsiaTheme="minorEastAsia" w:hAnsiTheme="minorEastAsia" w:cs="仿宋_GB2312" w:hint="eastAsia"/>
                <w:sz w:val="21"/>
                <w:szCs w:val="21"/>
              </w:rPr>
              <w:t>匹克</w:t>
            </w:r>
            <w:r w:rsidRPr="00AA398D">
              <w:rPr>
                <w:rFonts w:asciiTheme="minorEastAsia" w:eastAsiaTheme="minorEastAsia" w:hAnsiTheme="minorEastAsia" w:cs="仿宋_GB2312"/>
                <w:sz w:val="21"/>
                <w:szCs w:val="21"/>
              </w:rPr>
              <w:t>球技能。</w:t>
            </w:r>
            <w:r w:rsidR="00C76553" w:rsidRPr="00AA398D">
              <w:rPr>
                <w:rFonts w:asciiTheme="minorEastAsia" w:eastAsiaTheme="minorEastAsia" w:hAnsiTheme="minorEastAsia" w:cs="仿宋_GB2312" w:hint="eastAsia"/>
                <w:sz w:val="21"/>
                <w:szCs w:val="21"/>
              </w:rPr>
              <w:t>通过组织教学比赛使学生对规则的学习及掌握更加深刻，在比赛中</w:t>
            </w:r>
            <w:r w:rsidR="00E60F77" w:rsidRPr="00AA398D">
              <w:rPr>
                <w:rFonts w:asciiTheme="minorEastAsia" w:eastAsiaTheme="minorEastAsia" w:hAnsiTheme="minorEastAsia" w:cs="仿宋_GB2312"/>
                <w:sz w:val="21"/>
                <w:szCs w:val="21"/>
              </w:rPr>
              <w:t>培养了学生的团队合作能力和人际交往能力；运动规则和竞赛规则的讲解以及课堂</w:t>
            </w:r>
            <w:r w:rsidR="00E60F77" w:rsidRPr="00AA398D">
              <w:rPr>
                <w:rFonts w:asciiTheme="minorEastAsia" w:eastAsiaTheme="minorEastAsia" w:hAnsiTheme="minorEastAsia" w:cs="仿宋_GB2312" w:hint="eastAsia"/>
                <w:sz w:val="21"/>
                <w:szCs w:val="21"/>
              </w:rPr>
              <w:t>纪律</w:t>
            </w:r>
            <w:r w:rsidR="00E60F77" w:rsidRPr="00AA398D">
              <w:rPr>
                <w:rFonts w:asciiTheme="minorEastAsia" w:eastAsiaTheme="minorEastAsia" w:hAnsiTheme="minorEastAsia" w:cs="仿宋_GB2312"/>
                <w:sz w:val="21"/>
                <w:szCs w:val="21"/>
              </w:rPr>
              <w:t>要求，</w:t>
            </w:r>
            <w:r w:rsidR="00C76553" w:rsidRPr="00AA398D">
              <w:rPr>
                <w:rFonts w:asciiTheme="minorEastAsia" w:eastAsiaTheme="minorEastAsia" w:hAnsiTheme="minorEastAsia" w:cs="仿宋_GB2312" w:hint="eastAsia"/>
                <w:sz w:val="21"/>
                <w:szCs w:val="21"/>
              </w:rPr>
              <w:t>潜移默化的</w:t>
            </w:r>
            <w:r w:rsidR="00E60F77" w:rsidRPr="00AA398D">
              <w:rPr>
                <w:rFonts w:asciiTheme="minorEastAsia" w:eastAsiaTheme="minorEastAsia" w:hAnsiTheme="minorEastAsia" w:cs="仿宋_GB2312"/>
                <w:sz w:val="21"/>
                <w:szCs w:val="21"/>
              </w:rPr>
              <w:t>提高了学生规则意识和社会道德修养；</w:t>
            </w:r>
            <w:r w:rsidR="00C76553" w:rsidRPr="00AA398D">
              <w:rPr>
                <w:rFonts w:asciiTheme="minorEastAsia" w:eastAsiaTheme="minorEastAsia" w:hAnsiTheme="minorEastAsia" w:cs="仿宋_GB2312" w:hint="eastAsia"/>
                <w:sz w:val="21"/>
                <w:szCs w:val="21"/>
              </w:rPr>
              <w:t>要求</w:t>
            </w:r>
            <w:r w:rsidR="00E60F77" w:rsidRPr="00AA398D">
              <w:rPr>
                <w:rFonts w:asciiTheme="minorEastAsia" w:eastAsiaTheme="minorEastAsia" w:hAnsiTheme="minorEastAsia" w:cs="仿宋_GB2312"/>
                <w:sz w:val="21"/>
                <w:szCs w:val="21"/>
              </w:rPr>
              <w:t>课外运动app</w:t>
            </w:r>
            <w:r w:rsidR="00C76553" w:rsidRPr="00AA398D">
              <w:rPr>
                <w:rFonts w:asciiTheme="minorEastAsia" w:eastAsiaTheme="minorEastAsia" w:hAnsiTheme="minorEastAsia" w:cs="仿宋_GB2312" w:hint="eastAsia"/>
                <w:sz w:val="21"/>
                <w:szCs w:val="21"/>
              </w:rPr>
              <w:t>跑</w:t>
            </w:r>
            <w:r w:rsidR="00E60F77" w:rsidRPr="00AA398D">
              <w:rPr>
                <w:rFonts w:asciiTheme="minorEastAsia" w:eastAsiaTheme="minorEastAsia" w:hAnsiTheme="minorEastAsia" w:cs="仿宋_GB2312"/>
                <w:sz w:val="21"/>
                <w:szCs w:val="21"/>
              </w:rPr>
              <w:t>的练习，提高了学生自主锻炼能力，帮助学生树立终身体育意识</w:t>
            </w:r>
            <w:r w:rsidR="00C76553" w:rsidRPr="00AA398D">
              <w:rPr>
                <w:rFonts w:asciiTheme="minorEastAsia" w:eastAsiaTheme="minorEastAsia" w:hAnsiTheme="minorEastAsia" w:cs="仿宋_GB2312" w:hint="eastAsia"/>
                <w:sz w:val="21"/>
                <w:szCs w:val="21"/>
              </w:rPr>
              <w:t>打下坚实的基础</w:t>
            </w:r>
            <w:r w:rsidR="00E60F77" w:rsidRPr="00AA398D">
              <w:rPr>
                <w:rFonts w:asciiTheme="minorEastAsia" w:eastAsiaTheme="minorEastAsia" w:hAnsiTheme="minorEastAsia" w:cs="仿宋_GB2312"/>
                <w:sz w:val="21"/>
                <w:szCs w:val="21"/>
              </w:rPr>
              <w:t>。</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5"/>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504E75D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1</w:t>
            </w:r>
          </w:p>
        </w:tc>
        <w:tc>
          <w:tcPr>
            <w:tcW w:w="612" w:type="dxa"/>
            <w:vAlign w:val="center"/>
          </w:tcPr>
          <w:p w14:paraId="3B87B02E" w14:textId="6D0CA10F"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2</w:t>
            </w:r>
          </w:p>
        </w:tc>
        <w:tc>
          <w:tcPr>
            <w:tcW w:w="612" w:type="dxa"/>
            <w:vAlign w:val="center"/>
          </w:tcPr>
          <w:p w14:paraId="5F7EB418" w14:textId="188BAD5E"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3</w:t>
            </w:r>
          </w:p>
        </w:tc>
        <w:tc>
          <w:tcPr>
            <w:tcW w:w="612" w:type="dxa"/>
            <w:vAlign w:val="center"/>
          </w:tcPr>
          <w:p w14:paraId="1ACFDF54" w14:textId="4186BECC"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4</w:t>
            </w:r>
          </w:p>
        </w:tc>
        <w:tc>
          <w:tcPr>
            <w:tcW w:w="612" w:type="dxa"/>
            <w:vAlign w:val="center"/>
          </w:tcPr>
          <w:p w14:paraId="33B74E7E" w14:textId="6952752B"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5</w:t>
            </w:r>
          </w:p>
        </w:tc>
        <w:tc>
          <w:tcPr>
            <w:tcW w:w="612" w:type="dxa"/>
            <w:vAlign w:val="center"/>
          </w:tcPr>
          <w:p w14:paraId="186A8CA5" w14:textId="1B65E364" w:rsidR="006D4351" w:rsidRPr="006119AF" w:rsidRDefault="00F86C04" w:rsidP="004019DB">
            <w:pPr>
              <w:pStyle w:val="DG1"/>
              <w:spacing w:line="240" w:lineRule="auto"/>
              <w:jc w:val="center"/>
              <w:rPr>
                <w:rFonts w:asciiTheme="minorEastAsia" w:eastAsiaTheme="minorEastAsia" w:hAnsiTheme="minorEastAsia"/>
                <w:bCs/>
                <w:sz w:val="20"/>
                <w:szCs w:val="20"/>
              </w:rPr>
            </w:pPr>
            <w:r w:rsidRPr="006119AF">
              <w:rPr>
                <w:rFonts w:asciiTheme="minorEastAsia" w:eastAsiaTheme="minorEastAsia" w:hAnsiTheme="minorEastAsia" w:hint="eastAsia"/>
                <w:bCs/>
                <w:sz w:val="20"/>
                <w:szCs w:val="20"/>
              </w:rPr>
              <w:t>6</w:t>
            </w: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8722D7" w14:paraId="5DFAB409" w14:textId="1B3A4AB7" w:rsidTr="00AF289F">
        <w:trPr>
          <w:trHeight w:val="454"/>
        </w:trPr>
        <w:tc>
          <w:tcPr>
            <w:tcW w:w="836" w:type="dxa"/>
            <w:tcBorders>
              <w:left w:val="single" w:sz="12" w:space="0" w:color="auto"/>
            </w:tcBorders>
            <w:vAlign w:val="center"/>
          </w:tcPr>
          <w:p w14:paraId="3EF76E7A" w14:textId="7749EF6B" w:rsidR="008722D7" w:rsidRPr="00AA398D" w:rsidRDefault="008722D7" w:rsidP="008722D7">
            <w:pPr>
              <w:snapToGrid w:val="0"/>
              <w:jc w:val="center"/>
              <w:rPr>
                <w:rFonts w:asciiTheme="minorEastAsia" w:eastAsiaTheme="minorEastAsia" w:hAnsiTheme="minorEastAsia" w:cs="Arial"/>
                <w:color w:val="000000"/>
                <w:sz w:val="21"/>
                <w:szCs w:val="21"/>
              </w:rPr>
            </w:pPr>
            <w:r w:rsidRPr="00AA398D">
              <w:rPr>
                <w:rFonts w:asciiTheme="minorEastAsia" w:eastAsiaTheme="minorEastAsia" w:hAnsiTheme="minorEastAsia" w:cs="Arial"/>
                <w:color w:val="000000"/>
                <w:sz w:val="21"/>
                <w:szCs w:val="21"/>
              </w:rPr>
              <w:t>X1</w:t>
            </w:r>
          </w:p>
        </w:tc>
        <w:tc>
          <w:tcPr>
            <w:tcW w:w="709" w:type="dxa"/>
            <w:vAlign w:val="center"/>
          </w:tcPr>
          <w:p w14:paraId="35561B62" w14:textId="31117CEE"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hint="eastAsia"/>
              </w:rPr>
              <w:t>4</w:t>
            </w:r>
            <w:r w:rsidRPr="00AA398D">
              <w:rPr>
                <w:rFonts w:asciiTheme="minorEastAsia" w:eastAsiaTheme="minorEastAsia" w:hAnsiTheme="minorEastAsia"/>
              </w:rPr>
              <w:t>0%</w:t>
            </w:r>
          </w:p>
        </w:tc>
        <w:tc>
          <w:tcPr>
            <w:tcW w:w="2353" w:type="dxa"/>
            <w:tcBorders>
              <w:right w:val="double" w:sz="4" w:space="0" w:color="auto"/>
            </w:tcBorders>
            <w:vAlign w:val="center"/>
          </w:tcPr>
          <w:p w14:paraId="36A92CAE" w14:textId="69D17C99"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cs="Arial" w:hint="eastAsia"/>
              </w:rPr>
              <w:t>两人一组对拉球和教学比赛</w:t>
            </w:r>
          </w:p>
        </w:tc>
        <w:tc>
          <w:tcPr>
            <w:tcW w:w="612" w:type="dxa"/>
            <w:tcBorders>
              <w:left w:val="double" w:sz="4" w:space="0" w:color="auto"/>
            </w:tcBorders>
            <w:vAlign w:val="center"/>
          </w:tcPr>
          <w:p w14:paraId="3E63E94F" w14:textId="6ECC9083"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14:paraId="2833F605" w14:textId="406BE66D"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14:paraId="3C7BBD66" w14:textId="235C4AA9"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14:paraId="43654901" w14:textId="3BAF4584"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1FAE935E" w14:textId="0C0C80D3"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14:paraId="07583520" w14:textId="41964BE8"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14:paraId="26510DDF" w14:textId="20A5A02E"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hint="eastAsia"/>
              </w:rPr>
              <w:t>1</w:t>
            </w:r>
            <w:r w:rsidRPr="00AA398D">
              <w:rPr>
                <w:rFonts w:asciiTheme="minorEastAsia" w:eastAsiaTheme="minorEastAsia" w:hAnsiTheme="minorEastAsia"/>
              </w:rPr>
              <w:t>00</w:t>
            </w:r>
          </w:p>
        </w:tc>
      </w:tr>
      <w:tr w:rsidR="008722D7" w14:paraId="32DA11EB" w14:textId="0E8DF11E" w:rsidTr="00AF289F">
        <w:trPr>
          <w:trHeight w:val="454"/>
        </w:trPr>
        <w:tc>
          <w:tcPr>
            <w:tcW w:w="836" w:type="dxa"/>
            <w:tcBorders>
              <w:left w:val="single" w:sz="12" w:space="0" w:color="auto"/>
            </w:tcBorders>
            <w:vAlign w:val="center"/>
          </w:tcPr>
          <w:p w14:paraId="75D9ABF0" w14:textId="5F1E1CD8" w:rsidR="008722D7" w:rsidRPr="00AA398D" w:rsidRDefault="008722D7" w:rsidP="008722D7">
            <w:pPr>
              <w:snapToGrid w:val="0"/>
              <w:jc w:val="center"/>
              <w:rPr>
                <w:rFonts w:asciiTheme="minorEastAsia" w:eastAsiaTheme="minorEastAsia" w:hAnsiTheme="minorEastAsia" w:cs="Arial"/>
                <w:color w:val="000000"/>
                <w:sz w:val="21"/>
                <w:szCs w:val="21"/>
              </w:rPr>
            </w:pPr>
            <w:r w:rsidRPr="00AA398D">
              <w:rPr>
                <w:rFonts w:asciiTheme="minorEastAsia" w:eastAsiaTheme="minorEastAsia" w:hAnsiTheme="minorEastAsia" w:cs="Arial"/>
                <w:color w:val="000000"/>
                <w:sz w:val="21"/>
                <w:szCs w:val="21"/>
              </w:rPr>
              <w:t>X2</w:t>
            </w:r>
          </w:p>
        </w:tc>
        <w:tc>
          <w:tcPr>
            <w:tcW w:w="709" w:type="dxa"/>
            <w:vAlign w:val="center"/>
          </w:tcPr>
          <w:p w14:paraId="3AA5FAE4" w14:textId="3345567E"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hint="eastAsia"/>
              </w:rPr>
              <w:t>2</w:t>
            </w:r>
            <w:r w:rsidRPr="00AA398D">
              <w:rPr>
                <w:rFonts w:asciiTheme="minorEastAsia" w:eastAsiaTheme="minorEastAsia" w:hAnsiTheme="minorEastAsia"/>
              </w:rPr>
              <w:t>0%</w:t>
            </w:r>
          </w:p>
        </w:tc>
        <w:tc>
          <w:tcPr>
            <w:tcW w:w="2353" w:type="dxa"/>
            <w:tcBorders>
              <w:right w:val="double" w:sz="4" w:space="0" w:color="auto"/>
            </w:tcBorders>
            <w:vAlign w:val="center"/>
          </w:tcPr>
          <w:p w14:paraId="60E4A998" w14:textId="054D3127"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cs="Arial"/>
              </w:rPr>
              <w:t>考勤、检查着装、课堂练习评价</w:t>
            </w:r>
          </w:p>
        </w:tc>
        <w:tc>
          <w:tcPr>
            <w:tcW w:w="612" w:type="dxa"/>
            <w:tcBorders>
              <w:left w:val="double" w:sz="4" w:space="0" w:color="auto"/>
            </w:tcBorders>
            <w:vAlign w:val="center"/>
          </w:tcPr>
          <w:p w14:paraId="350F1107" w14:textId="1323D665" w:rsidR="008722D7" w:rsidRPr="00AA398D" w:rsidRDefault="008722D7" w:rsidP="008722D7">
            <w:pPr>
              <w:pStyle w:val="DG0"/>
              <w:rPr>
                <w:rFonts w:asciiTheme="minorEastAsia" w:eastAsiaTheme="minorEastAsia" w:hAnsiTheme="minorEastAsia"/>
              </w:rPr>
            </w:pPr>
          </w:p>
        </w:tc>
        <w:tc>
          <w:tcPr>
            <w:tcW w:w="612" w:type="dxa"/>
            <w:vAlign w:val="center"/>
          </w:tcPr>
          <w:p w14:paraId="69878D1A" w14:textId="19FA5EAF" w:rsidR="008722D7" w:rsidRPr="00AA398D" w:rsidRDefault="008722D7" w:rsidP="008722D7">
            <w:pPr>
              <w:pStyle w:val="DG0"/>
              <w:rPr>
                <w:rFonts w:asciiTheme="minorEastAsia" w:eastAsiaTheme="minorEastAsia" w:hAnsiTheme="minorEastAsia"/>
              </w:rPr>
            </w:pPr>
          </w:p>
        </w:tc>
        <w:tc>
          <w:tcPr>
            <w:tcW w:w="612" w:type="dxa"/>
            <w:vAlign w:val="center"/>
          </w:tcPr>
          <w:p w14:paraId="7907A5AF" w14:textId="6C71EC6A" w:rsidR="008722D7" w:rsidRPr="00AA398D" w:rsidRDefault="008722D7" w:rsidP="008722D7">
            <w:pPr>
              <w:pStyle w:val="DG0"/>
              <w:rPr>
                <w:rFonts w:asciiTheme="minorEastAsia" w:eastAsiaTheme="minorEastAsia" w:hAnsiTheme="minorEastAsia"/>
              </w:rPr>
            </w:pPr>
          </w:p>
        </w:tc>
        <w:tc>
          <w:tcPr>
            <w:tcW w:w="612" w:type="dxa"/>
            <w:vAlign w:val="center"/>
          </w:tcPr>
          <w:p w14:paraId="0C96DB77" w14:textId="721DB723" w:rsidR="008722D7" w:rsidRPr="00AA398D" w:rsidRDefault="008722D7" w:rsidP="008722D7">
            <w:pPr>
              <w:pStyle w:val="DG0"/>
              <w:rPr>
                <w:rFonts w:asciiTheme="minorEastAsia" w:eastAsiaTheme="minorEastAsia" w:hAnsiTheme="minorEastAsia"/>
              </w:rPr>
            </w:pPr>
          </w:p>
        </w:tc>
        <w:tc>
          <w:tcPr>
            <w:tcW w:w="612" w:type="dxa"/>
            <w:vAlign w:val="center"/>
          </w:tcPr>
          <w:p w14:paraId="126E2785" w14:textId="77777777" w:rsidR="008722D7" w:rsidRPr="00AA398D" w:rsidRDefault="008722D7" w:rsidP="008722D7">
            <w:pPr>
              <w:pStyle w:val="DG0"/>
              <w:rPr>
                <w:rFonts w:asciiTheme="minorEastAsia" w:eastAsiaTheme="minorEastAsia" w:hAnsiTheme="minorEastAsia"/>
              </w:rPr>
            </w:pPr>
          </w:p>
        </w:tc>
        <w:tc>
          <w:tcPr>
            <w:tcW w:w="612" w:type="dxa"/>
            <w:vAlign w:val="center"/>
          </w:tcPr>
          <w:p w14:paraId="26EED124" w14:textId="75E9E32A"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14:paraId="7667BBD9" w14:textId="0CFEB711"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hint="eastAsia"/>
              </w:rPr>
              <w:t>1</w:t>
            </w:r>
            <w:r w:rsidRPr="00AA398D">
              <w:rPr>
                <w:rFonts w:asciiTheme="minorEastAsia" w:eastAsiaTheme="minorEastAsia" w:hAnsiTheme="minorEastAsia"/>
              </w:rPr>
              <w:t>00</w:t>
            </w:r>
          </w:p>
        </w:tc>
      </w:tr>
      <w:tr w:rsidR="008722D7" w14:paraId="26C6CCAD" w14:textId="049E7DA1" w:rsidTr="00AF289F">
        <w:trPr>
          <w:trHeight w:val="454"/>
        </w:trPr>
        <w:tc>
          <w:tcPr>
            <w:tcW w:w="836" w:type="dxa"/>
            <w:tcBorders>
              <w:left w:val="single" w:sz="12" w:space="0" w:color="auto"/>
            </w:tcBorders>
            <w:vAlign w:val="center"/>
          </w:tcPr>
          <w:p w14:paraId="72EE34EB" w14:textId="52586B04" w:rsidR="008722D7" w:rsidRPr="00AA398D" w:rsidRDefault="008722D7" w:rsidP="008722D7">
            <w:pPr>
              <w:snapToGrid w:val="0"/>
              <w:jc w:val="center"/>
              <w:rPr>
                <w:rFonts w:asciiTheme="minorEastAsia" w:eastAsiaTheme="minorEastAsia" w:hAnsiTheme="minorEastAsia" w:cs="Arial"/>
                <w:color w:val="000000"/>
                <w:sz w:val="21"/>
                <w:szCs w:val="21"/>
              </w:rPr>
            </w:pPr>
            <w:r w:rsidRPr="00AA398D">
              <w:rPr>
                <w:rFonts w:asciiTheme="minorEastAsia" w:eastAsiaTheme="minorEastAsia" w:hAnsiTheme="minorEastAsia" w:cs="Arial"/>
                <w:color w:val="000000"/>
                <w:sz w:val="21"/>
                <w:szCs w:val="21"/>
              </w:rPr>
              <w:t>X3</w:t>
            </w:r>
          </w:p>
        </w:tc>
        <w:tc>
          <w:tcPr>
            <w:tcW w:w="709" w:type="dxa"/>
            <w:vAlign w:val="center"/>
          </w:tcPr>
          <w:p w14:paraId="3770FF54" w14:textId="5BD0E1F1"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hint="eastAsia"/>
              </w:rPr>
              <w:t>2</w:t>
            </w:r>
            <w:r w:rsidRPr="00AA398D">
              <w:rPr>
                <w:rFonts w:asciiTheme="minorEastAsia" w:eastAsiaTheme="minorEastAsia" w:hAnsiTheme="minorEastAsia"/>
              </w:rPr>
              <w:t>0%</w:t>
            </w:r>
          </w:p>
        </w:tc>
        <w:tc>
          <w:tcPr>
            <w:tcW w:w="2353" w:type="dxa"/>
            <w:tcBorders>
              <w:right w:val="double" w:sz="4" w:space="0" w:color="auto"/>
            </w:tcBorders>
            <w:vAlign w:val="center"/>
          </w:tcPr>
          <w:p w14:paraId="406FEE5E" w14:textId="2B5B07CD"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14:paraId="7600F008" w14:textId="3F4B224E" w:rsidR="008722D7" w:rsidRPr="00AA398D" w:rsidRDefault="008722D7" w:rsidP="008722D7">
            <w:pPr>
              <w:pStyle w:val="DG0"/>
              <w:rPr>
                <w:rFonts w:asciiTheme="minorEastAsia" w:eastAsiaTheme="minorEastAsia" w:hAnsiTheme="minorEastAsia"/>
              </w:rPr>
            </w:pPr>
          </w:p>
        </w:tc>
        <w:tc>
          <w:tcPr>
            <w:tcW w:w="612" w:type="dxa"/>
            <w:vAlign w:val="center"/>
          </w:tcPr>
          <w:p w14:paraId="0EA35378" w14:textId="6A9CF022"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103C36DB" w14:textId="21B545C9" w:rsidR="008722D7" w:rsidRPr="00AA398D" w:rsidRDefault="008722D7" w:rsidP="008722D7">
            <w:pPr>
              <w:pStyle w:val="DG0"/>
              <w:rPr>
                <w:rFonts w:asciiTheme="minorEastAsia" w:eastAsiaTheme="minorEastAsia" w:hAnsiTheme="minorEastAsia"/>
              </w:rPr>
            </w:pPr>
          </w:p>
        </w:tc>
        <w:tc>
          <w:tcPr>
            <w:tcW w:w="612" w:type="dxa"/>
            <w:vAlign w:val="center"/>
          </w:tcPr>
          <w:p w14:paraId="04FFF8D5" w14:textId="1B800C6A"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14:paraId="6AF9C982" w14:textId="77777777" w:rsidR="008722D7" w:rsidRPr="00AA398D" w:rsidRDefault="008722D7" w:rsidP="008722D7">
            <w:pPr>
              <w:pStyle w:val="DG0"/>
              <w:rPr>
                <w:rFonts w:asciiTheme="minorEastAsia" w:eastAsiaTheme="minorEastAsia" w:hAnsiTheme="minorEastAsia"/>
              </w:rPr>
            </w:pPr>
          </w:p>
        </w:tc>
        <w:tc>
          <w:tcPr>
            <w:tcW w:w="612" w:type="dxa"/>
            <w:vAlign w:val="center"/>
          </w:tcPr>
          <w:p w14:paraId="0BB48108" w14:textId="49068BF9"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14:paraId="4F463E76" w14:textId="22C1BD0D"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hint="eastAsia"/>
              </w:rPr>
              <w:t>1</w:t>
            </w:r>
            <w:r w:rsidRPr="00AA398D">
              <w:rPr>
                <w:rFonts w:asciiTheme="minorEastAsia" w:eastAsiaTheme="minorEastAsia" w:hAnsiTheme="minorEastAsia"/>
              </w:rPr>
              <w:t>00</w:t>
            </w:r>
          </w:p>
        </w:tc>
      </w:tr>
      <w:tr w:rsidR="008722D7" w14:paraId="2BF2CFF8" w14:textId="54D71ED1" w:rsidTr="00402B67">
        <w:trPr>
          <w:trHeight w:val="454"/>
        </w:trPr>
        <w:tc>
          <w:tcPr>
            <w:tcW w:w="836" w:type="dxa"/>
            <w:tcBorders>
              <w:left w:val="single" w:sz="12" w:space="0" w:color="auto"/>
              <w:bottom w:val="single" w:sz="4" w:space="0" w:color="auto"/>
            </w:tcBorders>
            <w:vAlign w:val="center"/>
          </w:tcPr>
          <w:p w14:paraId="33A6C83D" w14:textId="4DAB8B82" w:rsidR="008722D7" w:rsidRPr="00AA398D" w:rsidRDefault="008722D7" w:rsidP="008722D7">
            <w:pPr>
              <w:snapToGrid w:val="0"/>
              <w:jc w:val="center"/>
              <w:rPr>
                <w:rFonts w:asciiTheme="minorEastAsia" w:eastAsiaTheme="minorEastAsia" w:hAnsiTheme="minorEastAsia" w:cs="Arial"/>
                <w:color w:val="000000"/>
                <w:sz w:val="21"/>
                <w:szCs w:val="21"/>
              </w:rPr>
            </w:pPr>
            <w:r w:rsidRPr="00AA398D">
              <w:rPr>
                <w:rFonts w:asciiTheme="minorEastAsia" w:eastAsiaTheme="minorEastAsia" w:hAnsiTheme="minorEastAsia" w:cs="Arial"/>
                <w:color w:val="000000"/>
                <w:sz w:val="21"/>
                <w:szCs w:val="21"/>
              </w:rPr>
              <w:t>X4</w:t>
            </w:r>
          </w:p>
        </w:tc>
        <w:tc>
          <w:tcPr>
            <w:tcW w:w="709" w:type="dxa"/>
            <w:tcBorders>
              <w:bottom w:val="single" w:sz="4" w:space="0" w:color="auto"/>
            </w:tcBorders>
            <w:vAlign w:val="center"/>
          </w:tcPr>
          <w:p w14:paraId="205C9943" w14:textId="3D78357C"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hint="eastAsia"/>
              </w:rPr>
              <w:t>2</w:t>
            </w:r>
            <w:r w:rsidRPr="00AA398D">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14:paraId="3D1F2E56" w14:textId="2FDE2ACC"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14:paraId="6F76606C" w14:textId="2118526F" w:rsidR="008722D7" w:rsidRPr="00AA398D" w:rsidRDefault="008722D7" w:rsidP="008722D7">
            <w:pPr>
              <w:pStyle w:val="DG0"/>
              <w:rPr>
                <w:rFonts w:asciiTheme="minorEastAsia" w:eastAsiaTheme="minorEastAsia" w:hAnsiTheme="minorEastAsia"/>
              </w:rPr>
            </w:pPr>
          </w:p>
        </w:tc>
        <w:tc>
          <w:tcPr>
            <w:tcW w:w="612" w:type="dxa"/>
            <w:tcBorders>
              <w:bottom w:val="single" w:sz="4" w:space="0" w:color="auto"/>
            </w:tcBorders>
            <w:vAlign w:val="center"/>
          </w:tcPr>
          <w:p w14:paraId="05026793" w14:textId="5140B866"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3A403905" w14:textId="2AC5E582" w:rsidR="008722D7" w:rsidRPr="00AA398D" w:rsidRDefault="008722D7" w:rsidP="008722D7">
            <w:pPr>
              <w:pStyle w:val="DG0"/>
              <w:rPr>
                <w:rFonts w:asciiTheme="minorEastAsia" w:eastAsiaTheme="minorEastAsia" w:hAnsiTheme="minorEastAsia"/>
              </w:rPr>
            </w:pPr>
          </w:p>
        </w:tc>
        <w:tc>
          <w:tcPr>
            <w:tcW w:w="612" w:type="dxa"/>
            <w:tcBorders>
              <w:bottom w:val="single" w:sz="4" w:space="0" w:color="auto"/>
            </w:tcBorders>
            <w:vAlign w:val="center"/>
          </w:tcPr>
          <w:p w14:paraId="1B7075A9" w14:textId="7C35FF35"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14:paraId="445E9176" w14:textId="77777777" w:rsidR="008722D7" w:rsidRPr="00AA398D" w:rsidRDefault="008722D7" w:rsidP="008722D7">
            <w:pPr>
              <w:pStyle w:val="DG0"/>
              <w:rPr>
                <w:rFonts w:asciiTheme="minorEastAsia" w:eastAsiaTheme="minorEastAsia" w:hAnsiTheme="minorEastAsia"/>
              </w:rPr>
            </w:pPr>
          </w:p>
        </w:tc>
        <w:tc>
          <w:tcPr>
            <w:tcW w:w="612" w:type="dxa"/>
            <w:tcBorders>
              <w:bottom w:val="single" w:sz="4" w:space="0" w:color="auto"/>
            </w:tcBorders>
            <w:vAlign w:val="center"/>
          </w:tcPr>
          <w:p w14:paraId="7AFF3720" w14:textId="2FC0F9ED" w:rsidR="008722D7" w:rsidRPr="00AA398D" w:rsidRDefault="008722D7" w:rsidP="008722D7">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14:paraId="5BC60B9F" w14:textId="7D7E6633" w:rsidR="008722D7" w:rsidRPr="00AA398D" w:rsidRDefault="008722D7" w:rsidP="008722D7">
            <w:pPr>
              <w:pStyle w:val="DG0"/>
              <w:rPr>
                <w:rFonts w:asciiTheme="minorEastAsia" w:eastAsiaTheme="minorEastAsia" w:hAnsiTheme="minorEastAsia"/>
              </w:rPr>
            </w:pPr>
            <w:r w:rsidRPr="00AA398D">
              <w:rPr>
                <w:rFonts w:asciiTheme="minorEastAsia" w:eastAsiaTheme="minorEastAsia" w:hAnsiTheme="minorEastAsia" w:hint="eastAsia"/>
              </w:rPr>
              <w:t>1</w:t>
            </w:r>
            <w:r w:rsidRPr="00AA398D">
              <w:rPr>
                <w:rFonts w:asciiTheme="minorEastAsia" w:eastAsiaTheme="minorEastAsia" w:hAnsiTheme="minorEastAsia"/>
              </w:rP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F25C53">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DA2C0" w14:textId="77777777" w:rsidR="001B28FC" w:rsidRDefault="001B28FC" w:rsidP="002B0C48">
      <w:r>
        <w:separator/>
      </w:r>
    </w:p>
  </w:endnote>
  <w:endnote w:type="continuationSeparator" w:id="0">
    <w:p w14:paraId="64A08CF1" w14:textId="77777777" w:rsidR="001B28FC" w:rsidRDefault="001B28FC"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B55AA" w14:textId="77777777" w:rsidR="001B28FC" w:rsidRDefault="001B28FC" w:rsidP="002B0C48">
      <w:r>
        <w:separator/>
      </w:r>
    </w:p>
  </w:footnote>
  <w:footnote w:type="continuationSeparator" w:id="0">
    <w:p w14:paraId="5BB5CFAF" w14:textId="77777777" w:rsidR="001B28FC" w:rsidRDefault="001B28FC"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6CFF"/>
    <w:multiLevelType w:val="hybridMultilevel"/>
    <w:tmpl w:val="D04C6A70"/>
    <w:lvl w:ilvl="0" w:tplc="98A8FF74">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28027EA8"/>
    <w:multiLevelType w:val="hybridMultilevel"/>
    <w:tmpl w:val="FEC8D634"/>
    <w:lvl w:ilvl="0" w:tplc="67A2282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2AA96222"/>
    <w:multiLevelType w:val="hybridMultilevel"/>
    <w:tmpl w:val="27DA2FEE"/>
    <w:lvl w:ilvl="0" w:tplc="0DFE4A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B64273"/>
    <w:multiLevelType w:val="hybridMultilevel"/>
    <w:tmpl w:val="6860C79C"/>
    <w:lvl w:ilvl="0" w:tplc="44C81E8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6CEE2E70"/>
    <w:multiLevelType w:val="hybridMultilevel"/>
    <w:tmpl w:val="DF6830CE"/>
    <w:lvl w:ilvl="0" w:tplc="64E4E4D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7EFF4CF7"/>
    <w:multiLevelType w:val="hybridMultilevel"/>
    <w:tmpl w:val="2806C568"/>
    <w:lvl w:ilvl="0" w:tplc="8DF6B1B6">
      <w:start w:val="1"/>
      <w:numFmt w:val="decimalEnclosedCircle"/>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C5"/>
    <w:rsid w:val="000210E0"/>
    <w:rsid w:val="00033082"/>
    <w:rsid w:val="00044088"/>
    <w:rsid w:val="00045AF7"/>
    <w:rsid w:val="00046242"/>
    <w:rsid w:val="00053590"/>
    <w:rsid w:val="0006001D"/>
    <w:rsid w:val="00066041"/>
    <w:rsid w:val="000671B1"/>
    <w:rsid w:val="00076794"/>
    <w:rsid w:val="0008122A"/>
    <w:rsid w:val="00085932"/>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454CF"/>
    <w:rsid w:val="0016381F"/>
    <w:rsid w:val="00163A48"/>
    <w:rsid w:val="00164E36"/>
    <w:rsid w:val="001678A2"/>
    <w:rsid w:val="00183AA1"/>
    <w:rsid w:val="0018767C"/>
    <w:rsid w:val="00196E88"/>
    <w:rsid w:val="001A135C"/>
    <w:rsid w:val="001A2D70"/>
    <w:rsid w:val="001B0D49"/>
    <w:rsid w:val="001B28FC"/>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62387"/>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49F8"/>
    <w:rsid w:val="003A1680"/>
    <w:rsid w:val="003A373C"/>
    <w:rsid w:val="003A5874"/>
    <w:rsid w:val="003B1258"/>
    <w:rsid w:val="003B4A81"/>
    <w:rsid w:val="003B5535"/>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46A5E"/>
    <w:rsid w:val="004533F2"/>
    <w:rsid w:val="004540AA"/>
    <w:rsid w:val="00456BD8"/>
    <w:rsid w:val="00456DC8"/>
    <w:rsid w:val="00460AB1"/>
    <w:rsid w:val="0046549D"/>
    <w:rsid w:val="00471668"/>
    <w:rsid w:val="00481F98"/>
    <w:rsid w:val="004852BF"/>
    <w:rsid w:val="00487A46"/>
    <w:rsid w:val="0049194C"/>
    <w:rsid w:val="00493504"/>
    <w:rsid w:val="00494579"/>
    <w:rsid w:val="00497334"/>
    <w:rsid w:val="00497590"/>
    <w:rsid w:val="004A0621"/>
    <w:rsid w:val="004A4645"/>
    <w:rsid w:val="004A6F3A"/>
    <w:rsid w:val="004B408D"/>
    <w:rsid w:val="004B6F68"/>
    <w:rsid w:val="004B73F7"/>
    <w:rsid w:val="004C27B8"/>
    <w:rsid w:val="004D1ABB"/>
    <w:rsid w:val="004D4FB3"/>
    <w:rsid w:val="004D75A6"/>
    <w:rsid w:val="004D7A02"/>
    <w:rsid w:val="004E0580"/>
    <w:rsid w:val="004E189D"/>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3614"/>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24D6"/>
    <w:rsid w:val="006331EE"/>
    <w:rsid w:val="00635505"/>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0B8"/>
    <w:rsid w:val="006B5977"/>
    <w:rsid w:val="006D1B59"/>
    <w:rsid w:val="006D2F9C"/>
    <w:rsid w:val="006D4351"/>
    <w:rsid w:val="006D5424"/>
    <w:rsid w:val="006D617E"/>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31C4"/>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0B95"/>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56324"/>
    <w:rsid w:val="008722D7"/>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B82"/>
    <w:rsid w:val="00984C8A"/>
    <w:rsid w:val="0099063E"/>
    <w:rsid w:val="00992356"/>
    <w:rsid w:val="00992674"/>
    <w:rsid w:val="00994793"/>
    <w:rsid w:val="00996AE3"/>
    <w:rsid w:val="009A0450"/>
    <w:rsid w:val="009A1E27"/>
    <w:rsid w:val="009A307B"/>
    <w:rsid w:val="009B04E7"/>
    <w:rsid w:val="009B14E8"/>
    <w:rsid w:val="009B4D21"/>
    <w:rsid w:val="009B5A73"/>
    <w:rsid w:val="009C1859"/>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900"/>
    <w:rsid w:val="009F3B7A"/>
    <w:rsid w:val="009F54D0"/>
    <w:rsid w:val="009F7E67"/>
    <w:rsid w:val="00A00564"/>
    <w:rsid w:val="00A015EE"/>
    <w:rsid w:val="00A04523"/>
    <w:rsid w:val="00A15CA9"/>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398D"/>
    <w:rsid w:val="00AA4970"/>
    <w:rsid w:val="00AA536D"/>
    <w:rsid w:val="00AA61DE"/>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6553"/>
    <w:rsid w:val="00C77BBF"/>
    <w:rsid w:val="00C77D64"/>
    <w:rsid w:val="00C81564"/>
    <w:rsid w:val="00C84325"/>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DF6DD8"/>
    <w:rsid w:val="00E000F4"/>
    <w:rsid w:val="00E01231"/>
    <w:rsid w:val="00E04279"/>
    <w:rsid w:val="00E050A5"/>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5C53"/>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AD8ED-C259-45FC-B80B-191A2170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5</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user</cp:lastModifiedBy>
  <cp:revision>21</cp:revision>
  <cp:lastPrinted>2023-11-21T00:52:00Z</cp:lastPrinted>
  <dcterms:created xsi:type="dcterms:W3CDTF">2024-03-04T03:58:00Z</dcterms:created>
  <dcterms:modified xsi:type="dcterms:W3CDTF">2024-03-17T03:59:00Z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