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7E1B37">
      <w:pPr>
        <w:jc w:val="center"/>
        <w:rPr>
          <w:sz w:val="6"/>
          <w:szCs w:val="6"/>
        </w:rPr>
      </w:pPr>
    </w:p>
    <w:p w14:paraId="498B270C">
      <w:pPr>
        <w:jc w:val="center"/>
        <w:rPr>
          <w:sz w:val="6"/>
          <w:szCs w:val="6"/>
        </w:rPr>
      </w:pPr>
    </w:p>
    <w:p w14:paraId="44CC3F55">
      <w:pPr>
        <w:jc w:val="center"/>
        <w:rPr>
          <w:rFonts w:eastAsia="黑体" w:cs="黑体"/>
          <w:sz w:val="32"/>
          <w:szCs w:val="32"/>
        </w:rPr>
      </w:pPr>
      <w:r>
        <w:rPr>
          <w:rFonts w:eastAsia="黑体" w:cs="黑体"/>
          <w:sz w:val="32"/>
          <w:szCs w:val="32"/>
          <w:lang w:val="zh-TW" w:eastAsia="zh-TW"/>
        </w:rPr>
        <w:t>上海建桥学院课程教学进度计划表</w:t>
      </w:r>
    </w:p>
    <w:p w14:paraId="0F61ED0A">
      <w:pPr>
        <w:spacing w:after="180"/>
        <w:jc w:val="center"/>
        <w:rPr>
          <w:rFonts w:eastAsia="仿宋" w:cs="仿宋"/>
          <w:sz w:val="28"/>
          <w:szCs w:val="28"/>
        </w:rPr>
      </w:pPr>
    </w:p>
    <w:p w14:paraId="54DC2BFC">
      <w:pPr>
        <w:spacing w:before="180" w:after="180"/>
        <w:jc w:val="both"/>
        <w:rPr>
          <w:rFonts w:eastAsia="仿宋" w:cs="仿宋"/>
          <w:b/>
          <w:bCs/>
          <w:sz w:val="28"/>
          <w:szCs w:val="28"/>
          <w:lang w:val="zh-TW" w:eastAsia="zh-TW"/>
        </w:rPr>
      </w:pPr>
      <w:r>
        <w:rPr>
          <w:rFonts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4CCC3D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579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55EE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1"/>
                <w:szCs w:val="21"/>
              </w:rPr>
              <w:t>2130047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FDD2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177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eastAsia="宋体" w:cs="宋体"/>
                <w:sz w:val="21"/>
                <w:szCs w:val="21"/>
              </w:rPr>
              <w:t>概率论</w:t>
            </w:r>
          </w:p>
        </w:tc>
      </w:tr>
      <w:tr w14:paraId="1035BE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117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C20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FD2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739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14:paraId="5E0C78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730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7BE2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孟华军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6586">
            <w:pPr>
              <w:tabs>
                <w:tab w:val="left" w:pos="532"/>
              </w:tabs>
              <w:spacing w:line="3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6BA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hjmeng@shou.edu.cn</w:t>
            </w:r>
          </w:p>
        </w:tc>
      </w:tr>
      <w:tr w14:paraId="0B2277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5726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3582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</w:t>
            </w:r>
            <w:r>
              <w:rPr>
                <w:rFonts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B23-1;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</w:t>
            </w:r>
            <w:r>
              <w:rPr>
                <w:rFonts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B23-3;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</w:t>
            </w:r>
            <w:r>
              <w:rPr>
                <w:rFonts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B23-2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E4BD">
            <w:pPr>
              <w:tabs>
                <w:tab w:val="left" w:pos="532"/>
              </w:tabs>
              <w:spacing w:line="3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A59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二教210</w:t>
            </w:r>
          </w:p>
        </w:tc>
      </w:tr>
      <w:tr w14:paraId="6D9BCB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5EA6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AB2A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:每周二上午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教育学院2楼235室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电话：13661565300</w:t>
            </w:r>
          </w:p>
        </w:tc>
      </w:tr>
      <w:tr w14:paraId="4450E3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8CA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8C962">
            <w:pPr>
              <w:spacing w:line="288" w:lineRule="auto"/>
            </w:pPr>
            <w:r>
              <w:rPr>
                <w:rFonts w:hint="eastAsia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eastAsia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eastAsia="宋体" w:cs="宋体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 w14:paraId="4D33F9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EFF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9984">
            <w:pPr>
              <w:pStyle w:val="10"/>
              <w:spacing w:line="288" w:lineRule="auto"/>
              <w:rPr>
                <w:rFonts w:ascii="Times New Roman" w:hAnsi="Times New Roman"/>
                <w:sz w:val="20"/>
                <w:szCs w:val="20"/>
                <w:lang w:val="zh-TW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01F21C4F">
      <w:pPr>
        <w:spacing w:before="180" w:after="180"/>
        <w:jc w:val="both"/>
        <w:rPr>
          <w:rFonts w:eastAsia="仿宋" w:cs="仿宋"/>
          <w:b/>
          <w:bCs/>
          <w:sz w:val="28"/>
          <w:szCs w:val="28"/>
          <w:lang w:val="zh-TW" w:eastAsia="zh-TW"/>
        </w:rPr>
      </w:pPr>
      <w:r>
        <w:rPr>
          <w:rFonts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48B069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3486">
            <w:pPr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1CC4">
            <w:pPr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6CA0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2B138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0411FE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7846">
            <w:pPr>
              <w:widowControl/>
              <w:ind w:firstLine="210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A5A7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第一章 概率论的基本概念</w:t>
            </w:r>
          </w:p>
          <w:p w14:paraId="40D7C3D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随机试验</w:t>
            </w:r>
          </w:p>
          <w:p w14:paraId="560AE56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样本空间、随机事件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5BA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F033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506DD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2191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4AE0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频率与概率</w:t>
            </w:r>
          </w:p>
          <w:p w14:paraId="713EB5B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等可能概型（古典概型）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AFC8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5149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A8025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2389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541F4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F01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5A60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6FE910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7B10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1372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第六节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事件的独立性</w:t>
            </w:r>
          </w:p>
          <w:p w14:paraId="0919629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715A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5D7D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2E61E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5977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8F4AC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第二章 随机变量及其分布</w:t>
            </w:r>
          </w:p>
          <w:p w14:paraId="5C77CBAB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随机变量</w:t>
            </w:r>
          </w:p>
          <w:p w14:paraId="6FD8B8F9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随机变量的分布函数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86ED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0F9A8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4DA84D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2198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11C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离散型随机变量及其分布律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D23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7E70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B7AB1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3D05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22A0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连续型随机变量及其概率密度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79B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A9E2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6DEB20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13AA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A20A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随机变量的函数的分布</w:t>
            </w:r>
          </w:p>
          <w:p w14:paraId="061E77A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86BF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8E298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1C5F4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37A84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B815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第三章 多维随机变量及其分布</w:t>
            </w:r>
          </w:p>
          <w:p w14:paraId="7EEE1F38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8D2F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D8911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6A6A5C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EF6C7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5C64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二维随机变量的边缘分布</w:t>
            </w:r>
          </w:p>
          <w:p w14:paraId="6E740938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二维随机变量的条件分布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B72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A0DE8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F1952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329E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86836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相互独立的随机变量</w:t>
            </w:r>
          </w:p>
          <w:p w14:paraId="52D11B6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两个随机变量的函数的分布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B61EA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A5BE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1E4740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736D1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CD4C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B16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E5981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503B34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27FF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67A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第四章 随机变量的数字特征</w:t>
            </w:r>
          </w:p>
          <w:p w14:paraId="7A938410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B79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28210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1C27BC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E035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9FD6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方差</w:t>
            </w:r>
          </w:p>
          <w:p w14:paraId="2E6C55B9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协方差及相关系数</w:t>
            </w:r>
          </w:p>
          <w:p w14:paraId="2C8D878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矩、协方差矩阵（简介概念）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2C37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A722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4150ED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A69A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0AB27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第五章 大数定律及中心极限定理</w:t>
            </w:r>
          </w:p>
          <w:p w14:paraId="1584FB3D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大数定律</w:t>
            </w:r>
          </w:p>
          <w:p w14:paraId="36F90F9D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FFD4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1196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5C1354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5D3B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1C3D">
            <w:pPr>
              <w:widowControl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2C92">
            <w:pPr>
              <w:widowControl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7143">
            <w:pPr>
              <w:widowControl/>
              <w:rPr>
                <w:rFonts w:eastAsia="宋体" w:cs="宋体"/>
                <w:color w:val="auto"/>
              </w:rPr>
            </w:pPr>
          </w:p>
        </w:tc>
      </w:tr>
    </w:tbl>
    <w:p w14:paraId="74316701">
      <w:pPr>
        <w:spacing w:before="360" w:after="180"/>
        <w:jc w:val="both"/>
        <w:rPr>
          <w:rFonts w:eastAsia="仿宋" w:cs="仿宋"/>
          <w:b/>
          <w:bCs/>
          <w:sz w:val="28"/>
          <w:szCs w:val="28"/>
          <w:lang w:val="zh-TW" w:eastAsia="zh-TW"/>
        </w:rPr>
      </w:pPr>
      <w:bookmarkStart w:id="0" w:name="_GoBack"/>
      <w:bookmarkEnd w:id="0"/>
      <w:r>
        <w:rPr>
          <w:rFonts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9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4921"/>
        <w:gridCol w:w="2077"/>
      </w:tblGrid>
      <w:tr w14:paraId="525822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C242">
            <w:pPr>
              <w:ind w:left="420" w:hanging="420" w:hangingChars="20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总评构成（1+X）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D79A">
            <w:pPr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FB8E">
            <w:pPr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66628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E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7133">
            <w:pPr>
              <w:pStyle w:val="11"/>
            </w:pPr>
            <w:r>
              <w:rPr>
                <w:rFonts w:hint="eastAsia" w:eastAsia="宋体" w:cs="宋体"/>
              </w:rPr>
              <w:t>期末考试（闭卷）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8C58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5</w:t>
            </w:r>
            <w:r>
              <w:rPr>
                <w:rFonts w:eastAsia="宋体" w:cs="宋体"/>
                <w:sz w:val="21"/>
                <w:szCs w:val="21"/>
              </w:rPr>
              <w:t>0%</w:t>
            </w:r>
          </w:p>
        </w:tc>
      </w:tr>
      <w:tr w14:paraId="4B3970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2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22CE1">
            <w:pPr>
              <w:pStyle w:val="11"/>
            </w:pPr>
            <w:r>
              <w:rPr>
                <w:rFonts w:hint="eastAsia" w:eastAsia="宋体" w:cs="宋体"/>
              </w:rPr>
              <w:t>期中测验（闭卷）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17A3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20%</w:t>
            </w:r>
          </w:p>
        </w:tc>
      </w:tr>
      <w:tr w14:paraId="0BED6E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9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952A">
            <w:pPr>
              <w:pStyle w:val="11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课后作业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3AB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15</w:t>
            </w:r>
            <w:r>
              <w:rPr>
                <w:rFonts w:eastAsia="宋体" w:cs="宋体"/>
                <w:sz w:val="21"/>
                <w:szCs w:val="21"/>
              </w:rPr>
              <w:t>%</w:t>
            </w:r>
          </w:p>
        </w:tc>
      </w:tr>
      <w:tr w14:paraId="719295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F9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75A44">
            <w:pPr>
              <w:pStyle w:val="11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556E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15</w:t>
            </w:r>
            <w:r>
              <w:rPr>
                <w:rFonts w:eastAsia="宋体" w:cs="宋体"/>
                <w:sz w:val="21"/>
                <w:szCs w:val="21"/>
              </w:rPr>
              <w:t>%</w:t>
            </w:r>
          </w:p>
        </w:tc>
      </w:tr>
    </w:tbl>
    <w:p w14:paraId="056FB17B">
      <w:pPr>
        <w:widowControl/>
        <w:ind w:firstLine="210" w:firstLineChars="100"/>
        <w:jc w:val="center"/>
        <w:textAlignment w:val="center"/>
        <w:rPr>
          <w:rFonts w:eastAsia="宋体" w:cs="Arial"/>
          <w:kern w:val="0"/>
          <w:sz w:val="21"/>
          <w:szCs w:val="21"/>
        </w:rPr>
      </w:pPr>
      <w:r>
        <w:rPr>
          <w:rFonts w:hint="eastAsia" w:eastAsia="宋体" w:cs="Arial"/>
          <w:kern w:val="0"/>
          <w:sz w:val="21"/>
          <w:szCs w:val="21"/>
        </w:rPr>
        <w:t>任课老师</w:t>
      </w:r>
      <w:r>
        <w:rPr>
          <w:rFonts w:hint="eastAsia" w:eastAsia="宋体" w:cs="Arial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：孟华军</w:t>
      </w:r>
      <w:r>
        <w:rPr>
          <w:rFonts w:hint="eastAsia" w:eastAsia="宋体" w:cs="Arial"/>
          <w:kern w:val="0"/>
          <w:sz w:val="21"/>
          <w:szCs w:val="21"/>
        </w:rPr>
        <w:t xml:space="preserve">                               系主任审核：察可文</w:t>
      </w:r>
      <w:r>
        <w:rPr>
          <w:rFonts w:hint="eastAsia" w:eastAsia="宋体" w:cs="Arial"/>
          <w:color w:val="000000" w:themeColor="text1"/>
          <w:kern w:val="0"/>
          <w:sz w:val="21"/>
          <w:szCs w:val="21"/>
        </w:rPr>
        <w:t xml:space="preserve"> </w:t>
      </w:r>
      <w:r>
        <w:rPr>
          <w:rFonts w:hint="eastAsia" w:eastAsia="宋体" w:cs="Arial"/>
          <w:kern w:val="0"/>
          <w:sz w:val="21"/>
          <w:szCs w:val="21"/>
        </w:rPr>
        <w:t xml:space="preserve">                               日期：2024/8/30</w:t>
      </w:r>
    </w:p>
    <w:p w14:paraId="735F55BD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80DA5">
    <w:pPr>
      <w:pStyle w:val="3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005BAEBA"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D513A">
    <w:pPr>
      <w:pStyle w:val="4"/>
      <w:spacing w:before="72"/>
      <w:ind w:firstLine="800"/>
    </w:pPr>
    <w:r>
      <w:pict>
        <v:shape id="4098" o:spid="_x0000_s3073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 w14:paraId="65BCF92B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80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kYWEyMDlhM2QyMjlmYzBiMTE1NzkyMDQ1NGJhMDUifQ=="/>
  </w:docVars>
  <w:rsids>
    <w:rsidRoot w:val="00C513C7"/>
    <w:rsid w:val="0029404E"/>
    <w:rsid w:val="00420264"/>
    <w:rsid w:val="00C513C7"/>
    <w:rsid w:val="00DF3AC8"/>
    <w:rsid w:val="02207A66"/>
    <w:rsid w:val="03DE7737"/>
    <w:rsid w:val="069B1378"/>
    <w:rsid w:val="077F7BCB"/>
    <w:rsid w:val="09324D48"/>
    <w:rsid w:val="231A310F"/>
    <w:rsid w:val="24497CDE"/>
    <w:rsid w:val="2AC46ECD"/>
    <w:rsid w:val="2D9C2181"/>
    <w:rsid w:val="2E7F2F16"/>
    <w:rsid w:val="389415AA"/>
    <w:rsid w:val="3F5B5A88"/>
    <w:rsid w:val="41C13769"/>
    <w:rsid w:val="48832BB0"/>
    <w:rsid w:val="49521DF7"/>
    <w:rsid w:val="4D9018AE"/>
    <w:rsid w:val="4F471CD3"/>
    <w:rsid w:val="57743C95"/>
    <w:rsid w:val="5AE9197B"/>
    <w:rsid w:val="5D7B3A1F"/>
    <w:rsid w:val="6F562DC4"/>
    <w:rsid w:val="736A4350"/>
    <w:rsid w:val="742D7E7D"/>
    <w:rsid w:val="79471821"/>
    <w:rsid w:val="7CCD11BA"/>
    <w:rsid w:val="7FA54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rFonts w:hint="eastAsia" w:ascii="Arial Unicode MS" w:hAnsi="Arial Unicode MS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表格正文DG"/>
    <w:basedOn w:val="1"/>
    <w:qFormat/>
    <w:uiPriority w:val="0"/>
    <w:pPr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1013</Characters>
  <Lines>9</Lines>
  <Paragraphs>2</Paragraphs>
  <TotalTime>0</TotalTime>
  <ScaleCrop>false</ScaleCrop>
  <LinksUpToDate>false</LinksUpToDate>
  <CharactersWithSpaces>1116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JX</cp:lastModifiedBy>
  <dcterms:modified xsi:type="dcterms:W3CDTF">2024-09-05T16:40:13Z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2052-12.1.0.17857</vt:lpwstr>
  </property>
</Properties>
</file>