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1130013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30"/>
                <w:highlight w:val="none"/>
                <w:lang w:val="en-US" w:eastAsia="zh-CN"/>
              </w:rPr>
              <w:t>学前儿童阅读指导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陈英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349295601@qq.com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学前教育20级（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专升本）班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幼儿园早期阅读活动指导与实施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《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幼儿园早期阅读与绘本教学</w:t>
            </w:r>
            <w:r>
              <w:rPr>
                <w:rFonts w:hint="eastAsia" w:ascii="Times New Roman" w:hAnsi="Times New Roman"/>
                <w:bCs/>
                <w:color w:val="auto"/>
                <w:sz w:val="20"/>
                <w:szCs w:val="20"/>
                <w:highlight w:val="none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早期阅读活动的价值剖析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早期阅读活动的目标定位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早期阅读活动的图书选择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早期阅读与绘本教学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准备一本绘本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早期阅读绘本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的价值解读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解读绘本价值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早期阅读绘本素材分析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早期阅读教学活动观摩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视频观摩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撰写学习心得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早期阅读教学技巧探析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自主学习绘本教案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PMingLiU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设计一个绘本阅读教案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早期阅读教学活动实施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撰写心得体会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阅读区活动的指导策略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自主阅读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亲子阅读活动的指导</w:t>
            </w: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故事准备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自制图书活动的指导策略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制作图书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早期阅读活动的评价反思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撰写读书笔记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  <w:lang w:val="en-US" w:eastAsia="zh-CN"/>
              </w:rPr>
              <w:t>读书心得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  <w:highlight w:val="none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陈英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A1BB5"/>
    <w:rsid w:val="199D2E85"/>
    <w:rsid w:val="1B9B294B"/>
    <w:rsid w:val="2504580B"/>
    <w:rsid w:val="2E59298A"/>
    <w:rsid w:val="37E50B00"/>
    <w:rsid w:val="3C8E6CB3"/>
    <w:rsid w:val="49DF08B3"/>
    <w:rsid w:val="4B425E9C"/>
    <w:rsid w:val="4C7F17EC"/>
    <w:rsid w:val="4E935496"/>
    <w:rsid w:val="4FFF71E9"/>
    <w:rsid w:val="65310993"/>
    <w:rsid w:val="6E256335"/>
    <w:rsid w:val="700912C5"/>
    <w:rsid w:val="74F62C86"/>
    <w:rsid w:val="7CB2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197</TotalTime>
  <ScaleCrop>false</ScaleCrop>
  <LinksUpToDate>false</LinksUpToDate>
  <CharactersWithSpaces>1208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2023-02-25T02:44:50Z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E80B9B0A282A477FB8C25A237B954A9F</vt:lpwstr>
  </property>
</Properties>
</file>