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4830" w:rsidRDefault="002F4830">
      <w:pPr>
        <w:snapToGrid w:val="0"/>
        <w:jc w:val="center"/>
        <w:rPr>
          <w:rFonts w:ascii="宋体" w:eastAsia="宋体" w:hAnsi="宋体" w:cs="宋体"/>
          <w:sz w:val="21"/>
          <w:szCs w:val="21"/>
          <w:lang w:eastAsia="zh-CN"/>
        </w:rPr>
      </w:pPr>
    </w:p>
    <w:p w:rsidR="002F4830" w:rsidRDefault="002F4830">
      <w:pPr>
        <w:snapToGrid w:val="0"/>
        <w:jc w:val="center"/>
        <w:rPr>
          <w:rFonts w:ascii="宋体" w:eastAsia="宋体" w:hAnsi="宋体" w:cs="宋体"/>
          <w:sz w:val="21"/>
          <w:szCs w:val="21"/>
        </w:rPr>
      </w:pPr>
    </w:p>
    <w:p w:rsidR="002F4830" w:rsidRDefault="006B54E4">
      <w:pPr>
        <w:snapToGrid w:val="0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上海建桥学院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课程教学进度计划表</w:t>
      </w:r>
    </w:p>
    <w:p w:rsidR="002F4830" w:rsidRDefault="002F4830">
      <w:pPr>
        <w:snapToGrid w:val="0"/>
        <w:spacing w:afterLines="50" w:after="180"/>
        <w:jc w:val="center"/>
        <w:rPr>
          <w:rFonts w:ascii="宋体" w:eastAsia="宋体" w:hAnsi="宋体" w:cs="宋体"/>
          <w:sz w:val="21"/>
          <w:szCs w:val="21"/>
        </w:rPr>
      </w:pPr>
    </w:p>
    <w:p w:rsidR="002F4830" w:rsidRDefault="006B54E4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F4830">
        <w:trPr>
          <w:trHeight w:val="571"/>
        </w:trPr>
        <w:tc>
          <w:tcPr>
            <w:tcW w:w="1418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2100049</w:t>
            </w:r>
          </w:p>
        </w:tc>
        <w:tc>
          <w:tcPr>
            <w:tcW w:w="1134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网球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2F4830">
        <w:trPr>
          <w:trHeight w:val="571"/>
        </w:trPr>
        <w:tc>
          <w:tcPr>
            <w:tcW w:w="1418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2F4830">
        <w:trPr>
          <w:trHeight w:val="571"/>
        </w:trPr>
        <w:tc>
          <w:tcPr>
            <w:tcW w:w="1418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王振</w:t>
            </w:r>
          </w:p>
        </w:tc>
        <w:tc>
          <w:tcPr>
            <w:tcW w:w="1134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wangzhen@shmtu.edu.cn</w:t>
            </w:r>
          </w:p>
        </w:tc>
      </w:tr>
      <w:tr w:rsidR="002F4830">
        <w:trPr>
          <w:trHeight w:val="571"/>
        </w:trPr>
        <w:tc>
          <w:tcPr>
            <w:tcW w:w="1418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网球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选修班</w:t>
            </w:r>
          </w:p>
        </w:tc>
        <w:tc>
          <w:tcPr>
            <w:tcW w:w="1134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北网球场</w:t>
            </w:r>
          </w:p>
        </w:tc>
      </w:tr>
      <w:tr w:rsidR="002F4830">
        <w:trPr>
          <w:trHeight w:val="571"/>
        </w:trPr>
        <w:tc>
          <w:tcPr>
            <w:tcW w:w="1418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中午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地点：体育馆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146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15901765707</w:t>
            </w:r>
          </w:p>
        </w:tc>
      </w:tr>
      <w:tr w:rsidR="002F4830">
        <w:trPr>
          <w:trHeight w:val="571"/>
        </w:trPr>
        <w:tc>
          <w:tcPr>
            <w:tcW w:w="1418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王慧、刘彬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主编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《新编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大学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体育与健康教程》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</w:t>
            </w:r>
            <w:r w:rsidR="002A34A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中国纺织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出版社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2023.8</w:t>
            </w:r>
          </w:p>
        </w:tc>
      </w:tr>
      <w:tr w:rsidR="002F4830">
        <w:trPr>
          <w:trHeight w:val="571"/>
        </w:trPr>
        <w:tc>
          <w:tcPr>
            <w:tcW w:w="1418" w:type="dxa"/>
            <w:vAlign w:val="center"/>
          </w:tcPr>
          <w:p w:rsidR="002F4830" w:rsidRDefault="006B54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林恬、汪洪波主编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《新编高校体育与健康教程》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航空工业出版社，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年版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白波、周文胜《网球快速入门与实战技术》成都时代出版社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2014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年版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佩特·肖尔主编《网球》．北京体育大学出版社，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2008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年版</w:t>
            </w:r>
          </w:p>
        </w:tc>
      </w:tr>
    </w:tbl>
    <w:p w:rsidR="002F4830" w:rsidRDefault="002F4830">
      <w:pPr>
        <w:snapToGrid w:val="0"/>
        <w:spacing w:line="340" w:lineRule="exact"/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</w:pPr>
    </w:p>
    <w:p w:rsidR="002F4830" w:rsidRDefault="006B54E4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717"/>
        <w:gridCol w:w="1276"/>
        <w:gridCol w:w="2268"/>
      </w:tblGrid>
      <w:tr w:rsidR="002F4830">
        <w:trPr>
          <w:trHeight w:val="6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F4830">
        <w:trPr>
          <w:trHeight w:val="6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、导言、宣布课堂常规；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、网球运动概述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、运动世界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 w:eastAsia="zh-CN"/>
              </w:rPr>
              <w:t>规则讲解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上网查阅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 w:eastAsia="zh-CN"/>
              </w:rPr>
              <w:t>资料</w:t>
            </w:r>
          </w:p>
        </w:tc>
      </w:tr>
      <w:tr w:rsidR="002F4830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握拍、基本姿势；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 xml:space="preserve"> 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感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练习；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、双人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2-3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米对挑球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颠球，控球练习</w:t>
            </w:r>
          </w:p>
        </w:tc>
      </w:tr>
      <w:tr w:rsidR="002F4830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双人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2-3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米对挑球（复习）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、体能练习（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引体向上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校园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运动世界跑</w:t>
            </w:r>
          </w:p>
        </w:tc>
      </w:tr>
      <w:tr w:rsidR="002F4830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学习正手击球动作技术；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 xml:space="preserve"> 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、加大距离（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3-4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米或隔网）正手击球练习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挥拍练习</w:t>
            </w:r>
          </w:p>
        </w:tc>
      </w:tr>
      <w:tr w:rsidR="002F4830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复习正手击球技术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自抛自打正手练习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、体能练习（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米跑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 w:eastAsia="zh-CN"/>
              </w:rPr>
              <w:t>挥拍练习</w:t>
            </w:r>
          </w:p>
        </w:tc>
      </w:tr>
      <w:tr w:rsidR="002F4830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、学习下手、上手发球动作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、体能练习（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立定跳远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 w:eastAsia="zh-CN"/>
              </w:rPr>
              <w:t>发球挥拍练习</w:t>
            </w:r>
          </w:p>
        </w:tc>
      </w:tr>
      <w:tr w:rsidR="002F4830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、复习下手、上手发球姿势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、体能练习（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俯卧撑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 w:eastAsia="zh-CN"/>
              </w:rPr>
              <w:t>发球挥拍练习</w:t>
            </w:r>
          </w:p>
        </w:tc>
      </w:tr>
      <w:tr w:rsidR="002F4830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学习双手反手击球技术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、体质测试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 w:eastAsia="zh-CN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身高体重肺活量）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考核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对墙练习</w:t>
            </w:r>
          </w:p>
        </w:tc>
      </w:tr>
      <w:tr w:rsidR="002F4830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、复习正手、反手击球动作；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、体质测试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 w:eastAsia="zh-CN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引体向上）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对墙练习</w:t>
            </w:r>
          </w:p>
        </w:tc>
      </w:tr>
      <w:tr w:rsidR="002F4830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、学习对墙打球的基本技术要求；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 xml:space="preserve"> 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、体质测试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 w:eastAsia="zh-CN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立定跳远，坐体前屈）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校园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运动世界跑</w:t>
            </w:r>
          </w:p>
        </w:tc>
      </w:tr>
      <w:tr w:rsidR="002F4830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、复习正反手击球；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 xml:space="preserve"> 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、体质测试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 w:eastAsia="zh-CN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米跑）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校园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运动世界跑</w:t>
            </w:r>
          </w:p>
        </w:tc>
      </w:tr>
      <w:tr w:rsidR="002F4830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、复习正反手击球；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 xml:space="preserve"> 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、体质测试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查漏补缺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校园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运动世界跑</w:t>
            </w:r>
          </w:p>
        </w:tc>
      </w:tr>
      <w:tr w:rsidR="002F4830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、复习正反手击墙；学习网球比赛规则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 xml:space="preserve"> </w:t>
            </w:r>
          </w:p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、体质测试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确认体质测试成绩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校园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运动世界跑</w:t>
            </w:r>
          </w:p>
        </w:tc>
      </w:tr>
      <w:tr w:rsidR="002F4830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考试：上手发球考核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考试内容练习</w:t>
            </w:r>
          </w:p>
        </w:tc>
      </w:tr>
      <w:tr w:rsidR="002F4830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补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考：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上手发球考核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2F483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</w:p>
        </w:tc>
      </w:tr>
      <w:tr w:rsidR="002F4830">
        <w:trPr>
          <w:trHeight w:val="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补考、机动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TW"/>
              </w:rPr>
              <w:t>机动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4830" w:rsidRDefault="002F483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zh-TW"/>
              </w:rPr>
            </w:pPr>
          </w:p>
        </w:tc>
      </w:tr>
    </w:tbl>
    <w:p w:rsidR="002F4830" w:rsidRDefault="002F4830">
      <w:pPr>
        <w:snapToGrid w:val="0"/>
        <w:jc w:val="both"/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</w:pPr>
    </w:p>
    <w:p w:rsidR="002F4830" w:rsidRDefault="006B54E4">
      <w:pPr>
        <w:snapToGrid w:val="0"/>
        <w:spacing w:beforeLines="100" w:before="360" w:afterLines="50" w:after="180"/>
        <w:jc w:val="both"/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F4830">
        <w:tc>
          <w:tcPr>
            <w:tcW w:w="1809" w:type="dxa"/>
            <w:shd w:val="clear" w:color="auto" w:fill="auto"/>
          </w:tcPr>
          <w:p w:rsidR="002F4830" w:rsidRDefault="006B54E4">
            <w:pPr>
              <w:snapToGrid w:val="0"/>
              <w:spacing w:beforeLines="50" w:before="180" w:afterLines="50" w:after="180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个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F4830" w:rsidRDefault="006B54E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F4830" w:rsidRDefault="006B54E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F4830">
        <w:tc>
          <w:tcPr>
            <w:tcW w:w="1809" w:type="dxa"/>
            <w:shd w:val="clear" w:color="auto" w:fill="auto"/>
          </w:tcPr>
          <w:p w:rsidR="002F4830" w:rsidRDefault="006B54E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F4830" w:rsidRDefault="006B54E4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网球专项考核</w:t>
            </w:r>
          </w:p>
        </w:tc>
        <w:tc>
          <w:tcPr>
            <w:tcW w:w="2127" w:type="dxa"/>
            <w:shd w:val="clear" w:color="auto" w:fill="auto"/>
          </w:tcPr>
          <w:p w:rsidR="002F4830" w:rsidRDefault="006B54E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40%</w:t>
            </w:r>
          </w:p>
        </w:tc>
      </w:tr>
      <w:tr w:rsidR="002F4830">
        <w:tc>
          <w:tcPr>
            <w:tcW w:w="1809" w:type="dxa"/>
            <w:shd w:val="clear" w:color="auto" w:fill="auto"/>
          </w:tcPr>
          <w:p w:rsidR="002F4830" w:rsidRDefault="006B54E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F4830" w:rsidRDefault="006B54E4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2F4830" w:rsidRDefault="006B54E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</w:tr>
      <w:tr w:rsidR="002F4830">
        <w:tc>
          <w:tcPr>
            <w:tcW w:w="1809" w:type="dxa"/>
            <w:shd w:val="clear" w:color="auto" w:fill="auto"/>
          </w:tcPr>
          <w:p w:rsidR="002F4830" w:rsidRDefault="006B54E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F4830" w:rsidRDefault="006B54E4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《国家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体质健康测试》评价</w:t>
            </w:r>
          </w:p>
        </w:tc>
        <w:tc>
          <w:tcPr>
            <w:tcW w:w="2127" w:type="dxa"/>
            <w:shd w:val="clear" w:color="auto" w:fill="auto"/>
          </w:tcPr>
          <w:p w:rsidR="002F4830" w:rsidRDefault="006B54E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</w:tr>
      <w:tr w:rsidR="002F4830">
        <w:tc>
          <w:tcPr>
            <w:tcW w:w="1809" w:type="dxa"/>
            <w:shd w:val="clear" w:color="auto" w:fill="auto"/>
          </w:tcPr>
          <w:p w:rsidR="002F4830" w:rsidRDefault="006B54E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2F4830" w:rsidRDefault="006B54E4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“运动世界校园”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APP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完成评价</w:t>
            </w:r>
          </w:p>
        </w:tc>
        <w:tc>
          <w:tcPr>
            <w:tcW w:w="2127" w:type="dxa"/>
            <w:shd w:val="clear" w:color="auto" w:fill="auto"/>
          </w:tcPr>
          <w:p w:rsidR="002F4830" w:rsidRDefault="006B54E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</w:tr>
    </w:tbl>
    <w:p w:rsidR="002F4830" w:rsidRDefault="006B54E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cs="宋体"/>
          <w:color w:val="000000"/>
          <w:position w:val="-2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备注：</w:t>
      </w:r>
    </w:p>
    <w:p w:rsidR="002F4830" w:rsidRDefault="006B54E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cs="宋体"/>
          <w:color w:val="000000"/>
          <w:position w:val="-2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:rsidR="002F4830" w:rsidRDefault="006B54E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cs="宋体"/>
          <w:color w:val="000000"/>
          <w:position w:val="-2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教学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方式为讲课、实验、讨论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课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、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参观、边讲边练、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、考核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等。</w:t>
      </w:r>
    </w:p>
    <w:p w:rsidR="002F4830" w:rsidRDefault="002F483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cs="宋体"/>
          <w:color w:val="000000"/>
          <w:position w:val="-20"/>
          <w:sz w:val="21"/>
          <w:szCs w:val="21"/>
          <w:lang w:eastAsia="zh-CN"/>
        </w:rPr>
      </w:pPr>
    </w:p>
    <w:p w:rsidR="002F4830" w:rsidRDefault="006B54E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任课教师：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王振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主任审核：</w:t>
      </w:r>
      <w:r>
        <w:rPr>
          <w:rFonts w:ascii="宋体" w:eastAsia="宋体" w:hAnsi="宋体" w:cs="宋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807720" cy="241935"/>
            <wp:effectExtent l="0" t="0" r="0" b="5715"/>
            <wp:docPr id="4" name="图片 4" descr="C:\Users\ADMINI~1\AppData\Local\Temp\WeChat Files\3e1f23291369f3e5c4420fa4c98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3e1f23291369f3e5c4420fa4c9825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158" cy="25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日期：</w:t>
      </w:r>
      <w:r w:rsidR="002A34A6">
        <w:rPr>
          <w:rFonts w:ascii="宋体" w:eastAsia="宋体" w:hAnsi="宋体" w:cs="宋体"/>
          <w:color w:val="000000"/>
          <w:position w:val="-20"/>
          <w:sz w:val="21"/>
          <w:szCs w:val="21"/>
          <w:lang w:eastAsia="zh-CN"/>
        </w:rPr>
        <w:t>2024.3</w:t>
      </w:r>
      <w:bookmarkStart w:id="0" w:name="_GoBack"/>
      <w:bookmarkEnd w:id="0"/>
    </w:p>
    <w:sectPr w:rsidR="002F483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E4" w:rsidRDefault="006B54E4">
      <w:r>
        <w:separator/>
      </w:r>
    </w:p>
  </w:endnote>
  <w:endnote w:type="continuationSeparator" w:id="0">
    <w:p w:rsidR="006B54E4" w:rsidRDefault="006B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30" w:rsidRDefault="006B54E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F4830" w:rsidRDefault="006B54E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30" w:rsidRDefault="006B54E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A34A6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F4830" w:rsidRDefault="006B54E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E4" w:rsidRDefault="006B54E4">
      <w:r>
        <w:separator/>
      </w:r>
    </w:p>
  </w:footnote>
  <w:footnote w:type="continuationSeparator" w:id="0">
    <w:p w:rsidR="006B54E4" w:rsidRDefault="006B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30" w:rsidRDefault="006B54E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30" w:rsidRDefault="006B54E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F4830" w:rsidRDefault="006B54E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F4830" w:rsidRDefault="006B54E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F4E848B"/>
    <w:multiLevelType w:val="singleLevel"/>
    <w:tmpl w:val="DF4E848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mIyYTE1NTI2NzYzZDJlYjM0MGNkZTQwNjQ2NmIifQ=="/>
    <w:docVar w:name="KSO_WPS_MARK_KEY" w:val="e42c8a24-d3e8-4830-b1cc-4f917642afb7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2EA"/>
    <w:rsid w:val="000D1B9D"/>
    <w:rsid w:val="000D532D"/>
    <w:rsid w:val="000E2757"/>
    <w:rsid w:val="000F3B7C"/>
    <w:rsid w:val="000F3F3A"/>
    <w:rsid w:val="000F5825"/>
    <w:rsid w:val="000F77FE"/>
    <w:rsid w:val="00103793"/>
    <w:rsid w:val="00103ABB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34A6"/>
    <w:rsid w:val="002B23AD"/>
    <w:rsid w:val="002C578A"/>
    <w:rsid w:val="002D21B9"/>
    <w:rsid w:val="002E0E77"/>
    <w:rsid w:val="002E39E6"/>
    <w:rsid w:val="002E7F5C"/>
    <w:rsid w:val="002F20BD"/>
    <w:rsid w:val="002F2551"/>
    <w:rsid w:val="002F4830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4E4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D9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86040B"/>
    <w:rsid w:val="14C03E6B"/>
    <w:rsid w:val="199D2E85"/>
    <w:rsid w:val="1B9B294B"/>
    <w:rsid w:val="2E59298A"/>
    <w:rsid w:val="349E754D"/>
    <w:rsid w:val="37E50B00"/>
    <w:rsid w:val="3C0F181C"/>
    <w:rsid w:val="49DF08B3"/>
    <w:rsid w:val="5FD6448E"/>
    <w:rsid w:val="65310993"/>
    <w:rsid w:val="682537B3"/>
    <w:rsid w:val="698250E9"/>
    <w:rsid w:val="6A3A70A0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73D96A-2F8A-455B-B47C-16DB1015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8FFF0-9CC4-4958-9FC6-10BE7236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1061</Characters>
  <Application>Microsoft Office Word</Application>
  <DocSecurity>0</DocSecurity>
  <Lines>8</Lines>
  <Paragraphs>2</Paragraphs>
  <ScaleCrop>false</ScaleCrop>
  <Company>CMT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33</cp:revision>
  <cp:lastPrinted>2015-03-18T03:45:00Z</cp:lastPrinted>
  <dcterms:created xsi:type="dcterms:W3CDTF">2015-08-27T04:51:00Z</dcterms:created>
  <dcterms:modified xsi:type="dcterms:W3CDTF">2024-03-11T03:42:00Z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0B13570031FC410487708881B9B41A34_13</vt:lpwstr>
  </property>
</Properties>
</file>