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96B2D98">
      <w:pPr>
        <w:snapToGrid w:val="0"/>
        <w:jc w:val="center"/>
        <w:rPr>
          <w:sz w:val="6"/>
          <w:szCs w:val="6"/>
        </w:rPr>
      </w:pPr>
    </w:p>
    <w:p w14:paraId="046D3971">
      <w:pPr>
        <w:snapToGrid w:val="0"/>
        <w:jc w:val="center"/>
        <w:rPr>
          <w:sz w:val="6"/>
          <w:szCs w:val="6"/>
        </w:rPr>
      </w:pPr>
    </w:p>
    <w:p w14:paraId="32E4837C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0A301477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1F90FEF2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335972FE">
        <w:trPr>
          <w:trHeight w:val="571" w:hRule="atLeast"/>
        </w:trPr>
        <w:tc>
          <w:tcPr>
            <w:tcW w:w="1418" w:type="dxa"/>
            <w:vAlign w:val="center"/>
          </w:tcPr>
          <w:p w14:paraId="36F7681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4E1E8ED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2130008</w:t>
            </w:r>
          </w:p>
        </w:tc>
        <w:tc>
          <w:tcPr>
            <w:tcW w:w="1134" w:type="dxa"/>
            <w:vAlign w:val="center"/>
          </w:tcPr>
          <w:p w14:paraId="075CDAA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119ECB4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教育名著导读</w:t>
            </w:r>
          </w:p>
        </w:tc>
      </w:tr>
      <w:tr w14:paraId="732D0007">
        <w:trPr>
          <w:trHeight w:val="571" w:hRule="atLeast"/>
        </w:trPr>
        <w:tc>
          <w:tcPr>
            <w:tcW w:w="1418" w:type="dxa"/>
            <w:vAlign w:val="center"/>
          </w:tcPr>
          <w:p w14:paraId="3171755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2C80606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06CB510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72FB6CB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 w14:paraId="0AFC8981">
        <w:trPr>
          <w:trHeight w:val="571" w:hRule="atLeast"/>
        </w:trPr>
        <w:tc>
          <w:tcPr>
            <w:tcW w:w="1418" w:type="dxa"/>
            <w:vAlign w:val="center"/>
          </w:tcPr>
          <w:p w14:paraId="5AD76A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75BAF77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施艳林</w:t>
            </w:r>
          </w:p>
        </w:tc>
        <w:tc>
          <w:tcPr>
            <w:tcW w:w="1134" w:type="dxa"/>
            <w:vAlign w:val="center"/>
          </w:tcPr>
          <w:p w14:paraId="42A3D2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1923F65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@gench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.edu.cn</w:t>
            </w:r>
          </w:p>
        </w:tc>
      </w:tr>
      <w:tr w14:paraId="0EB705D5">
        <w:trPr>
          <w:trHeight w:val="571" w:hRule="atLeast"/>
        </w:trPr>
        <w:tc>
          <w:tcPr>
            <w:tcW w:w="1418" w:type="dxa"/>
            <w:vAlign w:val="center"/>
          </w:tcPr>
          <w:p w14:paraId="4976E28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42EFF866"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学前教育B21-1、2、3</w:t>
            </w:r>
          </w:p>
        </w:tc>
        <w:tc>
          <w:tcPr>
            <w:tcW w:w="1134" w:type="dxa"/>
            <w:vAlign w:val="center"/>
          </w:tcPr>
          <w:p w14:paraId="4F5020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1613B584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三教220</w:t>
            </w:r>
          </w:p>
        </w:tc>
      </w:tr>
      <w:tr w14:paraId="64B2EEBA">
        <w:trPr>
          <w:trHeight w:val="571" w:hRule="atLeast"/>
        </w:trPr>
        <w:tc>
          <w:tcPr>
            <w:tcW w:w="1418" w:type="dxa"/>
            <w:vAlign w:val="center"/>
          </w:tcPr>
          <w:p w14:paraId="53CF456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58BBE686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周三九十节：17:45-19:15</w:t>
            </w:r>
          </w:p>
        </w:tc>
      </w:tr>
      <w:tr w14:paraId="0171B849">
        <w:trPr>
          <w:trHeight w:val="571" w:hRule="atLeast"/>
        </w:trPr>
        <w:tc>
          <w:tcPr>
            <w:tcW w:w="1418" w:type="dxa"/>
            <w:vAlign w:val="center"/>
          </w:tcPr>
          <w:p w14:paraId="47C3B34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726C39E0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《中外幼儿教育名著导读》 姚伟主编 中国人民大学出版社，2019年7月第1版</w:t>
            </w:r>
          </w:p>
        </w:tc>
      </w:tr>
      <w:tr w14:paraId="5DA2F912">
        <w:trPr>
          <w:trHeight w:val="571" w:hRule="atLeast"/>
        </w:trPr>
        <w:tc>
          <w:tcPr>
            <w:tcW w:w="1418" w:type="dxa"/>
            <w:vAlign w:val="center"/>
          </w:tcPr>
          <w:p w14:paraId="5CA38CB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C2AEDD0">
            <w:pPr>
              <w:snapToGrid w:val="0"/>
              <w:spacing w:line="288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参考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书目：</w:t>
            </w: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【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《中外教育名著选读》 肖朗主编 高等教育出版社，2009年9月</w:t>
            </w: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】</w:t>
            </w:r>
          </w:p>
          <w:p w14:paraId="465B5EF3">
            <w:pPr>
              <w:snapToGrid w:val="0"/>
              <w:spacing w:line="288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【《外国幼儿教育名著选读》 杨汉麟主编  华中师范大学出版社，2008年6月】</w:t>
            </w:r>
          </w:p>
          <w:p w14:paraId="56642681">
            <w:pPr>
              <w:snapToGrid w:val="0"/>
              <w:spacing w:line="288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【《中国幼儿教育名著选读》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余子侠、方玉芬主编 华中师范大学出版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社，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2008年03月】　</w:t>
            </w:r>
          </w:p>
          <w:p w14:paraId="7AA65FA6">
            <w:pPr>
              <w:snapToGrid w:val="0"/>
              <w:spacing w:line="288" w:lineRule="auto"/>
              <w:jc w:val="both"/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【《外国教育名著导读》 褚惠芳编著，人民教育出版社，2005年6月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】</w:t>
            </w:r>
          </w:p>
          <w:p w14:paraId="0B330F38">
            <w:pPr>
              <w:snapToGrid w:val="0"/>
              <w:spacing w:line="288" w:lineRule="auto"/>
              <w:rPr>
                <w:rFonts w:ascii="Calibri" w:hAnsi="Calibri" w:eastAsia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b/>
                <w:bCs/>
                <w:color w:val="000000"/>
                <w:sz w:val="20"/>
                <w:szCs w:val="20"/>
                <w:lang w:eastAsia="zh-CN"/>
              </w:rPr>
              <w:t>课程网站网址：</w:t>
            </w:r>
            <w:r>
              <w:fldChar w:fldCharType="begin"/>
            </w:r>
            <w:r>
              <w:instrText xml:space="preserve"> HYPERLINK "https://www.icourse163.org/course/XJTU-46019" </w:instrText>
            </w:r>
            <w:r>
              <w:fldChar w:fldCharType="separate"/>
            </w:r>
            <w:r>
              <w:rPr>
                <w:rFonts w:ascii="Calibri" w:hAnsi="Calibri" w:eastAsia="宋体"/>
                <w:b/>
                <w:bCs/>
                <w:color w:val="0000FF" w:themeColor="hyperlink"/>
                <w:sz w:val="20"/>
                <w:szCs w:val="20"/>
                <w:u w:val="single"/>
                <w:lang w:eastAsia="zh-CN"/>
                <w14:textFill>
                  <w14:solidFill>
                    <w14:schemeClr w14:val="hlink"/>
                  </w14:solidFill>
                </w14:textFill>
              </w:rPr>
              <w:t>https://www.icourse163.org/course/XJTU-46019</w:t>
            </w:r>
            <w:r>
              <w:rPr>
                <w:rFonts w:ascii="Calibri" w:hAnsi="Calibri" w:eastAsia="宋体"/>
                <w:b/>
                <w:bCs/>
                <w:color w:val="0000FF" w:themeColor="hyperlink"/>
                <w:sz w:val="20"/>
                <w:szCs w:val="20"/>
                <w:u w:val="single"/>
                <w:lang w:eastAsia="zh-CN"/>
                <w14:textFill>
                  <w14:solidFill>
                    <w14:schemeClr w14:val="hlink"/>
                  </w14:solidFill>
                </w14:textFill>
              </w:rPr>
              <w:fldChar w:fldCharType="end"/>
            </w:r>
            <w:r>
              <w:rPr>
                <w:rFonts w:ascii="Calibri" w:hAnsi="Calibri" w:eastAsia="宋体"/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fldChar w:fldCharType="begin"/>
            </w:r>
            <w:r>
              <w:instrText xml:space="preserve"> HYPERLINK "https://www.icourse163.org/course/HENU-1003362002" </w:instrText>
            </w:r>
            <w:r>
              <w:fldChar w:fldCharType="separate"/>
            </w:r>
            <w:r>
              <w:rPr>
                <w:rStyle w:val="8"/>
                <w:rFonts w:ascii="Calibri" w:hAnsi="Calibri" w:eastAsia="宋体"/>
                <w:b/>
                <w:bCs/>
                <w:sz w:val="20"/>
                <w:szCs w:val="20"/>
                <w:lang w:eastAsia="zh-CN"/>
              </w:rPr>
              <w:t>https://www.icourse163.org/course/HENU-1003362002</w:t>
            </w:r>
            <w:r>
              <w:rPr>
                <w:rStyle w:val="8"/>
                <w:rFonts w:ascii="Calibri" w:hAnsi="Calibri" w:eastAsia="宋体"/>
                <w:b/>
                <w:bCs/>
                <w:sz w:val="20"/>
                <w:szCs w:val="20"/>
                <w:lang w:eastAsia="zh-CN"/>
              </w:rPr>
              <w:fldChar w:fldCharType="end"/>
            </w:r>
          </w:p>
          <w:p w14:paraId="7C5B83F6">
            <w:pPr>
              <w:snapToGrid w:val="0"/>
              <w:spacing w:line="288" w:lineRule="auto"/>
              <w:rPr>
                <w:rFonts w:ascii="Calibri" w:hAnsi="Calibri" w:eastAsia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fldChar w:fldCharType="begin"/>
            </w:r>
            <w:r>
              <w:instrText xml:space="preserve"> HYPERLINK "https://wenku.baidu.com/view/543de3dbbcd126fff6050bae.html?rec_flag=default" </w:instrText>
            </w:r>
            <w:r>
              <w:fldChar w:fldCharType="separate"/>
            </w:r>
            <w:r>
              <w:rPr>
                <w:rStyle w:val="8"/>
                <w:rFonts w:ascii="Calibri" w:hAnsi="Calibri" w:eastAsia="宋体"/>
                <w:b/>
                <w:bCs/>
                <w:sz w:val="20"/>
                <w:szCs w:val="20"/>
                <w:lang w:eastAsia="zh-CN"/>
              </w:rPr>
              <w:t>https://wenku.baidu.com/view/543de3dbbcd126fff6050bae.html?rec_flag=default</w:t>
            </w:r>
            <w:r>
              <w:rPr>
                <w:rStyle w:val="8"/>
                <w:rFonts w:ascii="Calibri" w:hAnsi="Calibri" w:eastAsia="宋体"/>
                <w:b/>
                <w:bCs/>
                <w:sz w:val="20"/>
                <w:szCs w:val="20"/>
                <w:lang w:eastAsia="zh-CN"/>
              </w:rPr>
              <w:fldChar w:fldCharType="end"/>
            </w:r>
          </w:p>
        </w:tc>
      </w:tr>
    </w:tbl>
    <w:p w14:paraId="43639F4B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37CB759D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3827"/>
        <w:gridCol w:w="1276"/>
        <w:gridCol w:w="2977"/>
      </w:tblGrid>
      <w:tr w14:paraId="6190A2B8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5D4EA7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818AA9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4634A4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1E6C9E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3AA6FF15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E60B9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1-2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FC8D3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理论教学内容：孔子《论语》</w:t>
            </w:r>
          </w:p>
          <w:p w14:paraId="3469820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1.作者简介</w:t>
            </w:r>
          </w:p>
          <w:p w14:paraId="7471EE8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.成书背景</w:t>
            </w:r>
          </w:p>
          <w:p w14:paraId="2D35EDB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.篇章结构</w:t>
            </w:r>
          </w:p>
          <w:p w14:paraId="18D8C2B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.主要思想</w:t>
            </w:r>
          </w:p>
          <w:p w14:paraId="53D0260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（1）关于教育的作用</w:t>
            </w:r>
          </w:p>
          <w:p w14:paraId="004E155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（2）关于教育对象</w:t>
            </w:r>
          </w:p>
          <w:p w14:paraId="40B6363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（3）关于教育内容和教育原则</w:t>
            </w:r>
          </w:p>
          <w:p w14:paraId="0A70744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（4）关于治学方法</w:t>
            </w:r>
          </w:p>
          <w:p w14:paraId="227EC0F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（5）德育的内容和原则</w:t>
            </w:r>
          </w:p>
          <w:p w14:paraId="36ACCFD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.评价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A009F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讲授法</w:t>
            </w:r>
          </w:p>
          <w:p w14:paraId="49AEB32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E5ABC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自主阅读《论语》原著篇章</w:t>
            </w:r>
          </w:p>
          <w:p w14:paraId="4972187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重点熟悉首篇《学而》内容</w:t>
            </w:r>
          </w:p>
        </w:tc>
      </w:tr>
      <w:tr w14:paraId="6110A2FC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FEB31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1AD43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理论教学内容：思孟学派《学记》</w:t>
            </w:r>
          </w:p>
          <w:p w14:paraId="6A5D1F4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1.作者简介</w:t>
            </w:r>
          </w:p>
          <w:p w14:paraId="11E76FF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.成书背景</w:t>
            </w:r>
          </w:p>
          <w:p w14:paraId="5E9356D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.篇章结构</w:t>
            </w:r>
          </w:p>
          <w:p w14:paraId="08F7521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.主要思想</w:t>
            </w:r>
          </w:p>
          <w:p w14:paraId="0BE4E18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（1）关于教育的作用</w:t>
            </w:r>
          </w:p>
          <w:p w14:paraId="2BDA82A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（2）关于教育、教学的原则</w:t>
            </w:r>
          </w:p>
          <w:p w14:paraId="2FFA23C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（3）关于教学方法</w:t>
            </w:r>
          </w:p>
          <w:p w14:paraId="0D6188A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（4）关于教师</w:t>
            </w:r>
          </w:p>
          <w:p w14:paraId="7C2EFC8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.评价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F5E99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讲授法</w:t>
            </w:r>
          </w:p>
          <w:p w14:paraId="23FF688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ACC60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理解《礼记·学记》22小节内容</w:t>
            </w:r>
          </w:p>
        </w:tc>
      </w:tr>
      <w:tr w14:paraId="2DFEDE77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B7F2B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50DF8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理论教学内容：洛克《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颜氏家训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》</w:t>
            </w:r>
          </w:p>
          <w:p w14:paraId="1C1128C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1.作者简介</w:t>
            </w:r>
          </w:p>
          <w:p w14:paraId="03E759F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.成书背景</w:t>
            </w:r>
          </w:p>
          <w:p w14:paraId="6177A55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.篇章结构</w:t>
            </w:r>
          </w:p>
          <w:p w14:paraId="7915EE8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.主要思想</w:t>
            </w:r>
          </w:p>
          <w:p w14:paraId="0F2C9E4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（1）关于教育的作用、目的和途径</w:t>
            </w:r>
          </w:p>
          <w:p w14:paraId="1E6E8B3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（2）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论家庭教育与幼儿教育</w:t>
            </w:r>
          </w:p>
          <w:p w14:paraId="3BF5FC2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（3）学习态度</w:t>
            </w:r>
          </w:p>
          <w:p w14:paraId="62818AF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（4）学习方法</w:t>
            </w:r>
          </w:p>
          <w:p w14:paraId="30A257C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.评价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DF9EA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讲授法</w:t>
            </w:r>
          </w:p>
          <w:p w14:paraId="1D6C531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86B1F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自主阅读《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颜氏家训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》</w:t>
            </w:r>
          </w:p>
          <w:p w14:paraId="4682B9D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18741A4F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C8A65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FA1BE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理论教学内容：洛克《教育漫话》</w:t>
            </w:r>
          </w:p>
          <w:p w14:paraId="254564D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1.作者简介</w:t>
            </w:r>
          </w:p>
          <w:p w14:paraId="5B105E6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.成书背景</w:t>
            </w:r>
          </w:p>
          <w:p w14:paraId="0E1D22E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.篇章结构</w:t>
            </w:r>
          </w:p>
          <w:p w14:paraId="7E7EC81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.主要思想</w:t>
            </w:r>
          </w:p>
          <w:p w14:paraId="0652DE2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（1）关于教育的作用、目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的</w:t>
            </w:r>
          </w:p>
          <w:p w14:paraId="7AEFB1E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（2）教育的主要内容</w:t>
            </w:r>
          </w:p>
          <w:p w14:paraId="5E17EBE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.评价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937AA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讲授法</w:t>
            </w:r>
          </w:p>
          <w:p w14:paraId="513CCCB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F8BEF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自主阅读《教育漫话》译著</w:t>
            </w:r>
          </w:p>
        </w:tc>
      </w:tr>
      <w:tr w14:paraId="4973D80D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A413A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4221F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理论教学内容：夸美纽斯《母育学校》</w:t>
            </w:r>
          </w:p>
          <w:p w14:paraId="0E9C4F2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1.作者简介</w:t>
            </w:r>
          </w:p>
          <w:p w14:paraId="3039B28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.成书背景</w:t>
            </w:r>
          </w:p>
          <w:p w14:paraId="5375760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.篇章结构</w:t>
            </w:r>
          </w:p>
          <w:p w14:paraId="56D602B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.主要思想</w:t>
            </w:r>
          </w:p>
          <w:p w14:paraId="2925FD2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（1）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尊重儿童</w:t>
            </w:r>
          </w:p>
          <w:p w14:paraId="61F424E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（2）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早期教育的价值</w:t>
            </w:r>
          </w:p>
          <w:p w14:paraId="5E4EEC5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（3）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幼儿教育的内容与方法</w:t>
            </w:r>
          </w:p>
          <w:p w14:paraId="058F8AD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（4）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进入公共学校的准备</w:t>
            </w:r>
          </w:p>
          <w:p w14:paraId="59D6D2B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.评价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32F68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讲授法</w:t>
            </w:r>
          </w:p>
          <w:p w14:paraId="38222A3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29790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思考：教育适应自然怎么理解？</w:t>
            </w:r>
          </w:p>
        </w:tc>
      </w:tr>
      <w:tr w14:paraId="345F6267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712D7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C75F1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1.作者简介</w:t>
            </w:r>
          </w:p>
          <w:p w14:paraId="027C6B8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.成书背景</w:t>
            </w:r>
          </w:p>
          <w:p w14:paraId="598C04A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.篇章结构</w:t>
            </w:r>
          </w:p>
          <w:p w14:paraId="7ED5915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.主要思想</w:t>
            </w:r>
          </w:p>
          <w:p w14:paraId="00C737F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.评价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646FD6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翻转课堂</w:t>
            </w:r>
          </w:p>
          <w:p w14:paraId="64CD05C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学生主讲展示，教师总结点评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8D67D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分组阅读著作：</w:t>
            </w:r>
          </w:p>
          <w:p w14:paraId="507F1A0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《林哈德与葛笃德》</w:t>
            </w:r>
          </w:p>
          <w:p w14:paraId="6065EA9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创造的儿童教育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》</w:t>
            </w:r>
          </w:p>
          <w:p w14:paraId="5A7957C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《把整个心灵献给孩子》</w:t>
            </w:r>
          </w:p>
          <w:p w14:paraId="31EBFCE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467CCF8B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0D2FB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EF8C0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理论教学内容：卢梭《爱弥儿》</w:t>
            </w:r>
          </w:p>
          <w:p w14:paraId="3E639A0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1.作者简介</w:t>
            </w:r>
          </w:p>
          <w:p w14:paraId="7798780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.成书背景</w:t>
            </w:r>
          </w:p>
          <w:p w14:paraId="4B587EF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.篇章结构</w:t>
            </w:r>
          </w:p>
          <w:p w14:paraId="77A246C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.主要思想</w:t>
            </w:r>
          </w:p>
          <w:p w14:paraId="32FE9F5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（1）把“儿童看做儿童”</w:t>
            </w:r>
          </w:p>
          <w:p w14:paraId="609CCE3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（2）自然教育理论</w:t>
            </w:r>
          </w:p>
          <w:p w14:paraId="3A6BF1E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.评价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54704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讲授法</w:t>
            </w:r>
          </w:p>
          <w:p w14:paraId="4C6A6F2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1465E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自主阅读《爱弥儿》译著</w:t>
            </w:r>
          </w:p>
        </w:tc>
      </w:tr>
      <w:tr w14:paraId="5B9DD6E8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31CDA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99893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理论教学内容：福禄贝尔《人的教育》</w:t>
            </w:r>
          </w:p>
          <w:p w14:paraId="458A6F6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1.作者简介</w:t>
            </w:r>
          </w:p>
          <w:p w14:paraId="082E1E4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.成书背景</w:t>
            </w:r>
          </w:p>
          <w:p w14:paraId="3FA7C98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.篇章结构</w:t>
            </w:r>
          </w:p>
          <w:p w14:paraId="3DD70B0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.主要思想</w:t>
            </w:r>
          </w:p>
          <w:p w14:paraId="0CF4858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（1）人的教育的思想</w:t>
            </w:r>
          </w:p>
          <w:p w14:paraId="2EBB7C3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（2）学前教育的思想</w:t>
            </w:r>
          </w:p>
          <w:p w14:paraId="090A47E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.评价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60936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讲授法</w:t>
            </w:r>
          </w:p>
          <w:p w14:paraId="0DF2416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BCC95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分析：</w:t>
            </w:r>
          </w:p>
          <w:p w14:paraId="1046523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关于福禄培尔提出的“恩物”是什么？主要包含哪些恩物？</w:t>
            </w:r>
          </w:p>
        </w:tc>
      </w:tr>
      <w:tr w14:paraId="71F9D523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3F476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10-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06E97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理论教学内容：蒙台梭利《童年的秘密》</w:t>
            </w:r>
          </w:p>
          <w:p w14:paraId="78277E7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1.作者简介</w:t>
            </w:r>
          </w:p>
          <w:p w14:paraId="66F3C68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.成书背景</w:t>
            </w:r>
          </w:p>
          <w:p w14:paraId="39DB5E3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.篇章结构</w:t>
            </w:r>
          </w:p>
          <w:p w14:paraId="1B7D6E8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.主要思想</w:t>
            </w:r>
          </w:p>
          <w:p w14:paraId="38EC1ED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儿童是成人之父</w:t>
            </w:r>
          </w:p>
          <w:p w14:paraId="432D045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（2）儿童的发展有“心理胚胎期”</w:t>
            </w:r>
          </w:p>
          <w:p w14:paraId="2DE67CB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（3）儿童的发展有敏感期</w:t>
            </w:r>
          </w:p>
          <w:p w14:paraId="072C0E8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儿童辉产生心理畸变</w:t>
            </w:r>
          </w:p>
          <w:p w14:paraId="0F7973A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（5）成人与儿童之间存在冲突</w:t>
            </w:r>
          </w:p>
          <w:p w14:paraId="75A1529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要为儿童提供一个“有准备的环境”</w:t>
            </w:r>
          </w:p>
          <w:p w14:paraId="33E1A52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（7）儿童教育的内容</w:t>
            </w:r>
          </w:p>
          <w:p w14:paraId="054C128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（8）关于纪律与自由问题</w:t>
            </w:r>
          </w:p>
          <w:p w14:paraId="3884F08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.评价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5DA93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讲授法</w:t>
            </w:r>
          </w:p>
          <w:p w14:paraId="21EF6C3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C5876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1.关于蒙台梭利教具主要有哪些</w:t>
            </w:r>
          </w:p>
          <w:p w14:paraId="11558D7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2.关于教师作用的论述？</w:t>
            </w:r>
          </w:p>
          <w:p w14:paraId="4216ABD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3.今天我们在运用蒙台梭利的理论和方法时应如何运用？要注意什么？</w:t>
            </w:r>
          </w:p>
        </w:tc>
      </w:tr>
      <w:tr w14:paraId="1824B561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CDF97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5F956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1.作者简介</w:t>
            </w:r>
          </w:p>
          <w:p w14:paraId="49F14E0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.成书背景</w:t>
            </w:r>
          </w:p>
          <w:p w14:paraId="28A718A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.篇章结构</w:t>
            </w:r>
          </w:p>
          <w:p w14:paraId="5280697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.主要思想</w:t>
            </w:r>
          </w:p>
          <w:p w14:paraId="04899C3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.评价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5DAB4E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翻转课堂</w:t>
            </w:r>
          </w:p>
          <w:p w14:paraId="31FD845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学生主讲展示，教师总结点评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C53E5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分组阅读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著作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：</w:t>
            </w:r>
          </w:p>
          <w:p w14:paraId="22227C1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教育科学与儿童心理学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》</w:t>
            </w:r>
          </w:p>
          <w:p w14:paraId="4839603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孩子的世界：从婴儿期到青春期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》</w:t>
            </w:r>
          </w:p>
          <w:p w14:paraId="0D4ABD0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《童年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与社会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》</w:t>
            </w:r>
          </w:p>
        </w:tc>
      </w:tr>
      <w:tr w14:paraId="63E9B736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55E10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CDB50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理论教学内容：杜威《民主主义与教育》</w:t>
            </w:r>
          </w:p>
          <w:p w14:paraId="1350D3F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1.作者简介</w:t>
            </w:r>
          </w:p>
          <w:p w14:paraId="3047611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.成书背景</w:t>
            </w:r>
          </w:p>
          <w:p w14:paraId="52D84EA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.篇章结构</w:t>
            </w:r>
          </w:p>
          <w:p w14:paraId="4BBA82C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.主要思想</w:t>
            </w:r>
          </w:p>
          <w:p w14:paraId="53BFF25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>（1）民主社会与民主教育</w:t>
            </w:r>
          </w:p>
          <w:p w14:paraId="15D0D15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>（2）教育与学校</w:t>
            </w:r>
          </w:p>
          <w:p w14:paraId="4473CE6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>（3）教学论</w:t>
            </w:r>
          </w:p>
          <w:p w14:paraId="559D616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>（4）儿童与教师</w:t>
            </w:r>
          </w:p>
          <w:p w14:paraId="29B310F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>（5）道德教育观</w:t>
            </w:r>
          </w:p>
          <w:p w14:paraId="3372924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>5.评价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77938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讲授法</w:t>
            </w:r>
          </w:p>
          <w:p w14:paraId="16ADA30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0ADE9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分析杜威的主要教育思想和理论及其历史影响</w:t>
            </w:r>
          </w:p>
        </w:tc>
      </w:tr>
      <w:tr w14:paraId="68E86850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BB053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AAFE78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理论教学内容：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陈鹤琴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儿童心理之研究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》</w:t>
            </w:r>
          </w:p>
          <w:p w14:paraId="71C0D1D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1.作者简介</w:t>
            </w:r>
          </w:p>
          <w:p w14:paraId="2BCD0AE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.成书背景</w:t>
            </w:r>
          </w:p>
          <w:p w14:paraId="57B94B4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.篇章结构</w:t>
            </w:r>
          </w:p>
          <w:p w14:paraId="39A2AB0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.主要思想</w:t>
            </w:r>
          </w:p>
          <w:p w14:paraId="10EC17A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儿童期具有重要价值</w:t>
            </w:r>
          </w:p>
          <w:p w14:paraId="0E32154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儿童的心理特点与教育</w:t>
            </w:r>
          </w:p>
          <w:p w14:paraId="08E1052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游戏的价值</w:t>
            </w:r>
          </w:p>
          <w:p w14:paraId="64DFD3D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.评价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B8FC2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讲授法</w:t>
            </w:r>
          </w:p>
          <w:p w14:paraId="745B0C2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13733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自主阅读《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儿童心理之研究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》译著</w:t>
            </w:r>
          </w:p>
        </w:tc>
      </w:tr>
      <w:tr w14:paraId="28C88137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1B907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394C3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1.作者简介</w:t>
            </w:r>
          </w:p>
          <w:p w14:paraId="2E59520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.成书背景</w:t>
            </w:r>
          </w:p>
          <w:p w14:paraId="7414713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.篇章结构</w:t>
            </w:r>
          </w:p>
          <w:p w14:paraId="149901E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.主要思想</w:t>
            </w:r>
          </w:p>
          <w:p w14:paraId="2EB7093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.评价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82092A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翻转课堂</w:t>
            </w:r>
          </w:p>
          <w:p w14:paraId="2E50213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学生主讲展示，教师总结点评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B2C39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分组阅读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著作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：</w:t>
            </w:r>
          </w:p>
          <w:p w14:paraId="3463BA1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《渴望学习：教育我们的幼儿》</w:t>
            </w:r>
          </w:p>
          <w:p w14:paraId="3C79C10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《幼儿园真谛》</w:t>
            </w:r>
          </w:p>
          <w:p w14:paraId="4ADCC98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《童年的消逝》</w:t>
            </w:r>
          </w:p>
        </w:tc>
      </w:tr>
      <w:tr w14:paraId="78AAFED5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431E1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A86B8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理论教学内容：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复习</w:t>
            </w:r>
          </w:p>
          <w:p w14:paraId="6C72DE7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1.作者简介</w:t>
            </w:r>
          </w:p>
          <w:p w14:paraId="223E9D7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.成书背景</w:t>
            </w:r>
          </w:p>
          <w:p w14:paraId="3B9D01C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.篇章结构</w:t>
            </w:r>
          </w:p>
          <w:p w14:paraId="0B2B6FE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.主要思想</w:t>
            </w:r>
          </w:p>
          <w:p w14:paraId="6E8FA8D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.评价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BE0AE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讲授法</w:t>
            </w:r>
          </w:p>
          <w:p w14:paraId="1C93416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9EA6C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>撰写读书报告</w:t>
            </w:r>
          </w:p>
        </w:tc>
      </w:tr>
    </w:tbl>
    <w:p w14:paraId="11B479A8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166E7C19">
        <w:tc>
          <w:tcPr>
            <w:tcW w:w="1809" w:type="dxa"/>
            <w:shd w:val="clear" w:color="auto" w:fill="auto"/>
          </w:tcPr>
          <w:p w14:paraId="4DB0E51C">
            <w:pPr>
              <w:snapToGrid w:val="0"/>
              <w:spacing w:before="180" w:beforeLines="50" w:after="180" w:afterLines="50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总评构成（全X）</w:t>
            </w:r>
          </w:p>
        </w:tc>
        <w:tc>
          <w:tcPr>
            <w:tcW w:w="5103" w:type="dxa"/>
            <w:shd w:val="clear" w:color="auto" w:fill="auto"/>
          </w:tcPr>
          <w:p w14:paraId="3029113F">
            <w:pPr>
              <w:snapToGrid w:val="0"/>
              <w:spacing w:before="180" w:beforeLines="50" w:after="180" w:afterLines="50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720BC415">
            <w:pPr>
              <w:snapToGrid w:val="0"/>
              <w:spacing w:before="180" w:beforeLines="50" w:after="180" w:afterLines="50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占比</w:t>
            </w:r>
          </w:p>
        </w:tc>
      </w:tr>
      <w:tr w14:paraId="6BDF5584">
        <w:tc>
          <w:tcPr>
            <w:tcW w:w="1809" w:type="dxa"/>
            <w:shd w:val="clear" w:color="auto" w:fill="auto"/>
            <w:vAlign w:val="top"/>
          </w:tcPr>
          <w:p w14:paraId="3DA48324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19951DF2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课堂表现（出勤、回答问题、预习复习）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21055ED2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%</w:t>
            </w:r>
          </w:p>
        </w:tc>
      </w:tr>
      <w:tr w14:paraId="31F9B6D5">
        <w:tc>
          <w:tcPr>
            <w:tcW w:w="1809" w:type="dxa"/>
            <w:shd w:val="clear" w:color="auto" w:fill="auto"/>
            <w:vAlign w:val="top"/>
          </w:tcPr>
          <w:p w14:paraId="354EFD23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42A8A4BD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期中小测验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5E71A01B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%</w:t>
            </w:r>
          </w:p>
        </w:tc>
      </w:tr>
      <w:tr w14:paraId="67520A35">
        <w:tc>
          <w:tcPr>
            <w:tcW w:w="1809" w:type="dxa"/>
            <w:shd w:val="clear" w:color="auto" w:fill="auto"/>
            <w:vAlign w:val="top"/>
          </w:tcPr>
          <w:p w14:paraId="419F09A2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770A6E64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小组读书成果汇报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5B101051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%</w:t>
            </w:r>
          </w:p>
        </w:tc>
      </w:tr>
      <w:tr w14:paraId="1AB152F1">
        <w:tc>
          <w:tcPr>
            <w:tcW w:w="1809" w:type="dxa"/>
            <w:shd w:val="clear" w:color="auto" w:fill="auto"/>
            <w:vAlign w:val="top"/>
          </w:tcPr>
          <w:p w14:paraId="1C23E9B1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X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5E623F8E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期末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读书报告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3000字以上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60AA0FE9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%</w:t>
            </w:r>
          </w:p>
        </w:tc>
      </w:tr>
    </w:tbl>
    <w:p w14:paraId="513CF1C4"/>
    <w:p w14:paraId="5C4659AF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 w14:paraId="482B3010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3D97D0F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 w14:paraId="4AD77D30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6A2B4526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47019C6D">
      <w:pPr>
        <w:tabs>
          <w:tab w:val="left" w:pos="3210"/>
          <w:tab w:val="left" w:pos="7560"/>
        </w:tabs>
        <w:spacing w:beforeLines="20" w:line="48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施艳林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系主任审核：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王丽燕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（签名）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日期：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2024-3-4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</w:t>
      </w:r>
    </w:p>
    <w:p w14:paraId="3F7C9DC8">
      <w:pPr>
        <w:tabs>
          <w:tab w:val="left" w:pos="3210"/>
          <w:tab w:val="left" w:pos="7560"/>
        </w:tabs>
        <w:spacing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bookmarkStart w:id="0" w:name="_GoBack"/>
      <w:bookmarkEnd w:id="0"/>
    </w:p>
    <w:p w14:paraId="762E50EE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EA020A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23FA7F43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DCE988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7E9A706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07F6C3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9A533B0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9A533B0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09C09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07974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637B"/>
    <w:rsid w:val="000A22C6"/>
    <w:rsid w:val="000A3531"/>
    <w:rsid w:val="000A448C"/>
    <w:rsid w:val="000A5A1C"/>
    <w:rsid w:val="000A5D03"/>
    <w:rsid w:val="000B165C"/>
    <w:rsid w:val="000B38AB"/>
    <w:rsid w:val="000B62B4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589C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ABD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83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4C03"/>
    <w:rsid w:val="00472676"/>
    <w:rsid w:val="00472995"/>
    <w:rsid w:val="00474F4C"/>
    <w:rsid w:val="00474FEF"/>
    <w:rsid w:val="00475657"/>
    <w:rsid w:val="00475C85"/>
    <w:rsid w:val="004770DF"/>
    <w:rsid w:val="004807C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3726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15D9A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1EA9"/>
    <w:rsid w:val="008F2379"/>
    <w:rsid w:val="008F26F4"/>
    <w:rsid w:val="008F2AD8"/>
    <w:rsid w:val="008F6DC1"/>
    <w:rsid w:val="00900A34"/>
    <w:rsid w:val="00902A03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BC6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3A06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35FE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7FEA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75ED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5879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4407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4114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0FF654F"/>
    <w:rsid w:val="0250298D"/>
    <w:rsid w:val="04866D6D"/>
    <w:rsid w:val="04B03F5F"/>
    <w:rsid w:val="04F25C61"/>
    <w:rsid w:val="06540256"/>
    <w:rsid w:val="08144660"/>
    <w:rsid w:val="0B02141F"/>
    <w:rsid w:val="0B6158EF"/>
    <w:rsid w:val="0CD8398F"/>
    <w:rsid w:val="0DB76A4A"/>
    <w:rsid w:val="0EF3685E"/>
    <w:rsid w:val="10B169D0"/>
    <w:rsid w:val="11036B00"/>
    <w:rsid w:val="13A520F1"/>
    <w:rsid w:val="199D2E85"/>
    <w:rsid w:val="1B9B294B"/>
    <w:rsid w:val="1DAB7ABB"/>
    <w:rsid w:val="1F0028D1"/>
    <w:rsid w:val="1FCF54B9"/>
    <w:rsid w:val="2297657E"/>
    <w:rsid w:val="2346270C"/>
    <w:rsid w:val="2DAA682A"/>
    <w:rsid w:val="2DFD292E"/>
    <w:rsid w:val="2E59298A"/>
    <w:rsid w:val="32002EBC"/>
    <w:rsid w:val="37E50B00"/>
    <w:rsid w:val="393D47DC"/>
    <w:rsid w:val="3BDD1D33"/>
    <w:rsid w:val="3CA408E8"/>
    <w:rsid w:val="3DFB0B65"/>
    <w:rsid w:val="3DFC6C2D"/>
    <w:rsid w:val="3E6F5651"/>
    <w:rsid w:val="3EF43DA9"/>
    <w:rsid w:val="4135663C"/>
    <w:rsid w:val="41406E31"/>
    <w:rsid w:val="420330C6"/>
    <w:rsid w:val="420E314D"/>
    <w:rsid w:val="423F358D"/>
    <w:rsid w:val="431C38CE"/>
    <w:rsid w:val="4517434D"/>
    <w:rsid w:val="459E05CA"/>
    <w:rsid w:val="49DF08B3"/>
    <w:rsid w:val="4C3A6B73"/>
    <w:rsid w:val="4FB01626"/>
    <w:rsid w:val="50C3182D"/>
    <w:rsid w:val="51DD06CC"/>
    <w:rsid w:val="52156F52"/>
    <w:rsid w:val="543879BC"/>
    <w:rsid w:val="54F326AE"/>
    <w:rsid w:val="57325016"/>
    <w:rsid w:val="57802226"/>
    <w:rsid w:val="5B5F03A4"/>
    <w:rsid w:val="5CAF2C65"/>
    <w:rsid w:val="65310993"/>
    <w:rsid w:val="6773320D"/>
    <w:rsid w:val="67934B27"/>
    <w:rsid w:val="6CED5810"/>
    <w:rsid w:val="6E256335"/>
    <w:rsid w:val="700912C5"/>
    <w:rsid w:val="71237A52"/>
    <w:rsid w:val="74F62C86"/>
    <w:rsid w:val="7573361A"/>
    <w:rsid w:val="7A8C61A2"/>
    <w:rsid w:val="7B0A1C83"/>
    <w:rsid w:val="7B2D74A8"/>
    <w:rsid w:val="7C974450"/>
    <w:rsid w:val="7F377390"/>
    <w:rsid w:val="7F80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5</Pages>
  <Words>369</Words>
  <Characters>2106</Characters>
  <Lines>17</Lines>
  <Paragraphs>4</Paragraphs>
  <TotalTime>0</TotalTime>
  <ScaleCrop>false</ScaleCrop>
  <LinksUpToDate>false</LinksUpToDate>
  <CharactersWithSpaces>2471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2024-03-04T21:39:00Z</cp:lastPrinted>
  <dcterms:modified xsi:type="dcterms:W3CDTF">2024-10-12T11:55:03Z</dcterms:modified>
  <dc:title>上海建桥学院教学进度计划表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AA1F811748B04CA7861C66127D40B4CE_12</vt:lpwstr>
  </property>
</Properties>
</file>