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1E1" w:rsidRPr="007211E1" w:rsidRDefault="00FE65F5" w:rsidP="007211E1">
      <w:pPr>
        <w:snapToGrid w:val="0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上</w:t>
      </w:r>
      <w:r w:rsidR="007211E1" w:rsidRPr="007211E1">
        <w:rPr>
          <w:rFonts w:ascii="黑体" w:eastAsia="黑体" w:hAnsi="黑体" w:cs="Times New Roman" w:hint="eastAsia"/>
          <w:sz w:val="32"/>
          <w:szCs w:val="32"/>
          <w:lang w:eastAsia="zh-TW"/>
        </w:rPr>
        <w:t>海建桥学院</w:t>
      </w:r>
      <w:r w:rsidR="007211E1" w:rsidRPr="007211E1">
        <w:rPr>
          <w:rFonts w:ascii="黑体" w:eastAsia="黑体" w:hAnsi="黑体" w:cs="Times New Roman" w:hint="eastAsia"/>
          <w:sz w:val="32"/>
          <w:szCs w:val="32"/>
        </w:rPr>
        <w:t>课程教学进度计划表</w:t>
      </w:r>
    </w:p>
    <w:p w:rsidR="007211E1" w:rsidRPr="007211E1" w:rsidRDefault="007211E1" w:rsidP="007211E1">
      <w:pPr>
        <w:snapToGrid w:val="0"/>
        <w:spacing w:afterLines="50" w:after="180"/>
        <w:jc w:val="center"/>
        <w:rPr>
          <w:rFonts w:ascii="仿宋" w:eastAsia="仿宋" w:hAnsi="仿宋" w:cs="Times New Roman"/>
          <w:sz w:val="28"/>
          <w:szCs w:val="28"/>
          <w:lang w:eastAsia="zh-TW"/>
        </w:rPr>
      </w:pPr>
    </w:p>
    <w:p w:rsidR="007211E1" w:rsidRPr="007211E1" w:rsidRDefault="007211E1" w:rsidP="007211E1">
      <w:pPr>
        <w:snapToGrid w:val="0"/>
        <w:spacing w:beforeLines="50" w:before="180" w:afterLines="50" w:after="180"/>
        <w:rPr>
          <w:rFonts w:ascii="仿宋" w:eastAsia="仿宋" w:hAnsi="仿宋" w:cs="Times New Roman"/>
          <w:b/>
          <w:sz w:val="28"/>
          <w:szCs w:val="28"/>
        </w:rPr>
      </w:pPr>
      <w:r w:rsidRPr="007211E1">
        <w:rPr>
          <w:rFonts w:ascii="仿宋" w:eastAsia="仿宋" w:hAnsi="仿宋" w:cs="Times New Roman"/>
          <w:b/>
          <w:sz w:val="28"/>
          <w:szCs w:val="28"/>
        </w:rPr>
        <w:t>一</w:t>
      </w:r>
      <w:r w:rsidRPr="007211E1">
        <w:rPr>
          <w:rFonts w:ascii="仿宋" w:eastAsia="仿宋" w:hAnsi="仿宋" w:cs="Times New Roman" w:hint="eastAsia"/>
          <w:b/>
          <w:sz w:val="28"/>
          <w:szCs w:val="28"/>
        </w:rPr>
        <w:t>、</w:t>
      </w:r>
      <w:r w:rsidRPr="007211E1">
        <w:rPr>
          <w:rFonts w:ascii="仿宋" w:eastAsia="仿宋" w:hAnsi="仿宋" w:cs="Times New Roman"/>
          <w:b/>
          <w:sz w:val="28"/>
          <w:szCs w:val="28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3"/>
        <w:gridCol w:w="3253"/>
        <w:gridCol w:w="1701"/>
        <w:gridCol w:w="2552"/>
      </w:tblGrid>
      <w:tr w:rsidR="007211E1" w:rsidRPr="007211E1" w:rsidTr="001C3A6C">
        <w:trPr>
          <w:trHeight w:val="571"/>
        </w:trPr>
        <w:tc>
          <w:tcPr>
            <w:tcW w:w="1283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 w:rsidRPr="007211E1">
              <w:rPr>
                <w:rFonts w:ascii="黑体" w:eastAsia="黑体" w:hAnsi="黑体" w:cs="Times New Roman"/>
                <w:bCs/>
                <w:sz w:val="20"/>
                <w:szCs w:val="20"/>
                <w:lang w:eastAsia="zh-TW"/>
              </w:rPr>
              <w:t>课程代码</w:t>
            </w:r>
          </w:p>
        </w:tc>
        <w:tc>
          <w:tcPr>
            <w:tcW w:w="3253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7211E1">
              <w:rPr>
                <w:rFonts w:ascii="宋体" w:eastAsia="PMingLiU" w:hAnsi="Times New Roman" w:cs="宋体" w:hint="eastAsia"/>
                <w:sz w:val="20"/>
                <w:szCs w:val="20"/>
                <w:lang w:eastAsia="zh-TW"/>
              </w:rPr>
              <w:t>2100020</w:t>
            </w:r>
          </w:p>
        </w:tc>
        <w:tc>
          <w:tcPr>
            <w:tcW w:w="1701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 w:rsidRPr="007211E1">
              <w:rPr>
                <w:rFonts w:ascii="黑体" w:eastAsia="黑体" w:hAnsi="黑体" w:cs="Times New Roman"/>
                <w:kern w:val="0"/>
                <w:sz w:val="20"/>
                <w:szCs w:val="20"/>
                <w:lang w:eastAsia="zh-TW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7211E1">
              <w:rPr>
                <w:rFonts w:ascii="宋体" w:eastAsia="宋体" w:hAnsi="宋体" w:cs="Times New Roman" w:hint="eastAsia"/>
                <w:sz w:val="20"/>
                <w:szCs w:val="20"/>
              </w:rPr>
              <w:t>体育1</w:t>
            </w:r>
          </w:p>
        </w:tc>
      </w:tr>
      <w:tr w:rsidR="007211E1" w:rsidRPr="007211E1" w:rsidTr="001C3A6C">
        <w:trPr>
          <w:trHeight w:val="571"/>
        </w:trPr>
        <w:tc>
          <w:tcPr>
            <w:tcW w:w="1283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 w:rsidRPr="007211E1"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课程学分</w:t>
            </w:r>
          </w:p>
        </w:tc>
        <w:tc>
          <w:tcPr>
            <w:tcW w:w="3253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7211E1">
              <w:rPr>
                <w:rFonts w:ascii="宋体" w:eastAsia="宋体" w:hAnsi="宋体" w:cs="Times New Roman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 w:rsidRPr="007211E1">
              <w:rPr>
                <w:rFonts w:ascii="黑体" w:eastAsia="黑体" w:hAnsi="黑体" w:cs="Times New Roman" w:hint="eastAsia"/>
                <w:bCs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7211E1">
              <w:rPr>
                <w:rFonts w:ascii="宋体" w:eastAsia="宋体" w:hAnsi="宋体" w:cs="Times New Roman" w:hint="eastAsia"/>
                <w:sz w:val="20"/>
                <w:szCs w:val="20"/>
              </w:rPr>
              <w:t>2</w:t>
            </w:r>
            <w:r w:rsidR="00FF17F0">
              <w:rPr>
                <w:rFonts w:ascii="宋体" w:eastAsia="宋体" w:hAnsi="宋体" w:cs="Times New Roman" w:hint="eastAsia"/>
                <w:sz w:val="20"/>
                <w:szCs w:val="20"/>
              </w:rPr>
              <w:t>6</w:t>
            </w:r>
          </w:p>
        </w:tc>
      </w:tr>
      <w:tr w:rsidR="007211E1" w:rsidRPr="007211E1" w:rsidTr="001C3A6C">
        <w:trPr>
          <w:trHeight w:val="571"/>
        </w:trPr>
        <w:tc>
          <w:tcPr>
            <w:tcW w:w="1283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 w:rsidRPr="007211E1">
              <w:rPr>
                <w:rFonts w:ascii="黑体" w:eastAsia="黑体" w:hAnsi="黑体" w:cs="Times New Roman"/>
                <w:kern w:val="0"/>
                <w:sz w:val="20"/>
                <w:szCs w:val="20"/>
                <w:lang w:eastAsia="zh-TW"/>
              </w:rPr>
              <w:t>授课教</w:t>
            </w:r>
            <w:r w:rsidRPr="007211E1"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师</w:t>
            </w:r>
          </w:p>
        </w:tc>
        <w:tc>
          <w:tcPr>
            <w:tcW w:w="3253" w:type="dxa"/>
            <w:vAlign w:val="center"/>
          </w:tcPr>
          <w:p w:rsidR="007211E1" w:rsidRPr="007211E1" w:rsidRDefault="00F71325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陈炜东</w:t>
            </w:r>
          </w:p>
        </w:tc>
        <w:tc>
          <w:tcPr>
            <w:tcW w:w="1701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  <w:lang w:eastAsia="zh-TW"/>
              </w:rPr>
            </w:pPr>
            <w:r w:rsidRPr="007211E1">
              <w:rPr>
                <w:rFonts w:ascii="黑体" w:eastAsia="黑体" w:hAnsi="黑体" w:cs="Times New Roman"/>
                <w:kern w:val="0"/>
                <w:sz w:val="20"/>
                <w:szCs w:val="20"/>
                <w:lang w:eastAsia="zh-TW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7211E1" w:rsidRPr="007211E1" w:rsidRDefault="00F71325" w:rsidP="00F7132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/>
                <w:sz w:val="20"/>
                <w:szCs w:val="20"/>
              </w:rPr>
              <w:t>63400530</w:t>
            </w:r>
            <w:r w:rsidR="007211E1" w:rsidRPr="007211E1">
              <w:rPr>
                <w:rFonts w:ascii="宋体" w:eastAsia="宋体" w:hAnsi="宋体" w:cs="Times New Roman" w:hint="eastAsia"/>
                <w:sz w:val="20"/>
                <w:szCs w:val="20"/>
              </w:rPr>
              <w:t>@</w:t>
            </w:r>
            <w:r w:rsidR="007211E1">
              <w:rPr>
                <w:rFonts w:ascii="宋体" w:eastAsia="宋体" w:hAnsi="宋体" w:cs="Times New Roman" w:hint="eastAsia"/>
                <w:sz w:val="20"/>
                <w:szCs w:val="20"/>
              </w:rPr>
              <w:t>qq.com</w:t>
            </w:r>
          </w:p>
        </w:tc>
      </w:tr>
      <w:tr w:rsidR="007211E1" w:rsidRPr="007211E1" w:rsidTr="001C3A6C">
        <w:trPr>
          <w:trHeight w:val="571"/>
        </w:trPr>
        <w:tc>
          <w:tcPr>
            <w:tcW w:w="1283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  <w:lang w:eastAsia="zh-TW"/>
              </w:rPr>
            </w:pPr>
            <w:r w:rsidRPr="007211E1">
              <w:rPr>
                <w:rFonts w:ascii="黑体" w:eastAsia="黑体" w:hAnsi="黑体" w:cs="Times New Roman" w:hint="eastAsia"/>
                <w:sz w:val="20"/>
                <w:szCs w:val="20"/>
              </w:rPr>
              <w:t>上课</w:t>
            </w:r>
            <w:r w:rsidRPr="007211E1">
              <w:rPr>
                <w:rFonts w:ascii="黑体" w:eastAsia="黑体" w:hAnsi="黑体" w:cs="Times New Roman" w:hint="eastAsia"/>
                <w:kern w:val="0"/>
                <w:sz w:val="20"/>
                <w:szCs w:val="20"/>
                <w:lang w:eastAsia="zh-TW"/>
              </w:rPr>
              <w:t>班级</w:t>
            </w:r>
          </w:p>
        </w:tc>
        <w:tc>
          <w:tcPr>
            <w:tcW w:w="3253" w:type="dxa"/>
            <w:vAlign w:val="center"/>
          </w:tcPr>
          <w:p w:rsidR="007211E1" w:rsidRPr="007211E1" w:rsidRDefault="007211E1" w:rsidP="009C4C1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7211E1">
              <w:rPr>
                <w:rFonts w:ascii="宋体" w:eastAsia="宋体" w:hAnsi="宋体" w:cs="Times New Roman" w:hint="eastAsia"/>
                <w:sz w:val="20"/>
                <w:szCs w:val="20"/>
              </w:rPr>
              <w:t>大一本科</w:t>
            </w:r>
          </w:p>
        </w:tc>
        <w:tc>
          <w:tcPr>
            <w:tcW w:w="1701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  <w:lang w:eastAsia="zh-TW"/>
              </w:rPr>
            </w:pPr>
            <w:r w:rsidRPr="007211E1"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7211E1" w:rsidRPr="007211E1" w:rsidRDefault="00D50D36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体育场</w:t>
            </w:r>
          </w:p>
        </w:tc>
      </w:tr>
      <w:tr w:rsidR="007211E1" w:rsidRPr="007211E1" w:rsidTr="001C3A6C">
        <w:trPr>
          <w:trHeight w:val="571"/>
        </w:trPr>
        <w:tc>
          <w:tcPr>
            <w:tcW w:w="1283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  <w:lang w:eastAsia="zh-TW"/>
              </w:rPr>
            </w:pPr>
            <w:r w:rsidRPr="007211E1">
              <w:rPr>
                <w:rFonts w:ascii="宋体" w:eastAsia="宋体" w:hAnsi="宋体" w:cs="Times New Roman" w:hint="eastAsia"/>
                <w:kern w:val="0"/>
                <w:sz w:val="20"/>
                <w:szCs w:val="20"/>
                <w:lang w:eastAsia="zh-TW"/>
              </w:rPr>
              <w:t>答疑时间</w:t>
            </w:r>
          </w:p>
        </w:tc>
        <w:tc>
          <w:tcPr>
            <w:tcW w:w="7506" w:type="dxa"/>
            <w:gridSpan w:val="3"/>
            <w:vAlign w:val="center"/>
          </w:tcPr>
          <w:p w:rsidR="007211E1" w:rsidRPr="00B75CC1" w:rsidRDefault="00B75CC1" w:rsidP="00F71325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时间 : 周五12:00—12:40   体育馆146        电话：13585558505</w:t>
            </w:r>
          </w:p>
        </w:tc>
      </w:tr>
      <w:tr w:rsidR="007211E1" w:rsidRPr="007211E1" w:rsidTr="001C3A6C">
        <w:trPr>
          <w:trHeight w:val="571"/>
        </w:trPr>
        <w:tc>
          <w:tcPr>
            <w:tcW w:w="1283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  <w:lang w:eastAsia="zh-TW"/>
              </w:rPr>
            </w:pPr>
            <w:r w:rsidRPr="007211E1">
              <w:rPr>
                <w:rFonts w:ascii="宋体" w:eastAsia="宋体" w:hAnsi="宋体" w:cs="Times New Roman" w:hint="eastAsia"/>
                <w:kern w:val="0"/>
                <w:sz w:val="20"/>
                <w:szCs w:val="20"/>
                <w:lang w:eastAsia="zh-TW"/>
              </w:rPr>
              <w:t>主要教材</w:t>
            </w:r>
          </w:p>
        </w:tc>
        <w:tc>
          <w:tcPr>
            <w:tcW w:w="7506" w:type="dxa"/>
            <w:gridSpan w:val="3"/>
            <w:vAlign w:val="center"/>
          </w:tcPr>
          <w:p w:rsidR="007211E1" w:rsidRPr="007211E1" w:rsidRDefault="007211E1" w:rsidP="007211E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eastAsia="PMingLiU" w:hAnsi="宋体" w:cs="Times New Roman"/>
                <w:sz w:val="20"/>
                <w:szCs w:val="20"/>
                <w:lang w:eastAsia="zh-TW"/>
              </w:rPr>
            </w:pPr>
            <w:r w:rsidRPr="007211E1">
              <w:rPr>
                <w:rFonts w:ascii="宋体" w:eastAsia="宋体" w:hAnsi="宋体" w:cs="Times New Roman"/>
                <w:kern w:val="0"/>
                <w:sz w:val="20"/>
                <w:szCs w:val="20"/>
                <w:lang w:eastAsia="zh-TW"/>
              </w:rPr>
              <w:t>林恬主编.《新编高校体育与健康教程》.上海交通大学出版社，2016年版</w:t>
            </w:r>
          </w:p>
        </w:tc>
      </w:tr>
      <w:tr w:rsidR="007211E1" w:rsidRPr="007211E1" w:rsidTr="001C3A6C">
        <w:trPr>
          <w:trHeight w:val="1814"/>
        </w:trPr>
        <w:tc>
          <w:tcPr>
            <w:tcW w:w="1283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  <w:lang w:eastAsia="zh-TW"/>
              </w:rPr>
            </w:pPr>
            <w:r w:rsidRPr="007211E1">
              <w:rPr>
                <w:rFonts w:ascii="宋体" w:eastAsia="宋体" w:hAnsi="宋体" w:cs="Times New Roman" w:hint="eastAsia"/>
                <w:kern w:val="0"/>
                <w:sz w:val="20"/>
                <w:szCs w:val="20"/>
                <w:lang w:eastAsia="zh-TW"/>
              </w:rPr>
              <w:t>参考资料</w:t>
            </w:r>
          </w:p>
        </w:tc>
        <w:tc>
          <w:tcPr>
            <w:tcW w:w="7506" w:type="dxa"/>
            <w:gridSpan w:val="3"/>
            <w:vAlign w:val="center"/>
          </w:tcPr>
          <w:p w:rsidR="007211E1" w:rsidRPr="007211E1" w:rsidRDefault="007211E1" w:rsidP="007211E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PMingLiU" w:hAnsi="宋体" w:cs="宋体"/>
                <w:sz w:val="20"/>
                <w:szCs w:val="20"/>
                <w:lang w:val="zh-CN" w:eastAsia="zh-TW"/>
              </w:rPr>
            </w:pPr>
            <w:bookmarkStart w:id="0" w:name="OLE_LINK4"/>
            <w:bookmarkStart w:id="1" w:name="OLE_LINK3"/>
            <w:r w:rsidRPr="007211E1">
              <w:rPr>
                <w:rFonts w:ascii="宋体" w:eastAsia="宋体" w:hAnsi="宋体" w:cs="宋体" w:hint="eastAsia"/>
                <w:sz w:val="20"/>
                <w:szCs w:val="20"/>
                <w:lang w:val="zh-CN" w:eastAsia="zh-TW"/>
              </w:rPr>
              <w:t>袁建国主编.《大学体育与健康教育教程》．西安交通大学出版社，2014年版</w:t>
            </w:r>
            <w:bookmarkEnd w:id="0"/>
            <w:bookmarkEnd w:id="1"/>
          </w:p>
          <w:p w:rsidR="007211E1" w:rsidRPr="007211E1" w:rsidRDefault="007211E1" w:rsidP="007211E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PMingLiU" w:hAnsi="宋体" w:cs="宋体"/>
                <w:sz w:val="20"/>
                <w:szCs w:val="20"/>
                <w:lang w:val="zh-CN" w:eastAsia="zh-TW"/>
              </w:rPr>
            </w:pPr>
            <w:r w:rsidRPr="007211E1">
              <w:rPr>
                <w:rFonts w:ascii="宋体" w:eastAsia="宋体" w:hAnsi="宋体" w:cs="宋体"/>
                <w:sz w:val="20"/>
                <w:szCs w:val="20"/>
                <w:lang w:val="zh-CN" w:eastAsia="zh-TW"/>
              </w:rPr>
              <w:t>《国家学生体质健康标准解读》编委会编著</w:t>
            </w:r>
            <w:r w:rsidRPr="007211E1">
              <w:rPr>
                <w:rFonts w:ascii="宋体" w:eastAsia="宋体" w:hAnsi="宋体" w:cs="宋体" w:hint="eastAsia"/>
                <w:sz w:val="20"/>
                <w:szCs w:val="20"/>
                <w:lang w:val="zh-CN" w:eastAsia="zh-TW"/>
              </w:rPr>
              <w:t>．</w:t>
            </w:r>
            <w:r w:rsidRPr="007211E1">
              <w:rPr>
                <w:rFonts w:ascii="宋体" w:eastAsia="宋体" w:hAnsi="宋体" w:cs="宋体"/>
                <w:sz w:val="20"/>
                <w:szCs w:val="20"/>
                <w:lang w:val="zh-CN" w:eastAsia="zh-TW"/>
              </w:rPr>
              <w:t>人民教育出版社，2007年</w:t>
            </w:r>
          </w:p>
          <w:p w:rsidR="007211E1" w:rsidRPr="007211E1" w:rsidRDefault="00480578" w:rsidP="007211E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PMingLiU" w:hAnsi="宋体" w:cs="宋体"/>
                <w:sz w:val="20"/>
                <w:szCs w:val="20"/>
                <w:lang w:val="zh-CN" w:eastAsia="zh-TW"/>
              </w:rPr>
            </w:pPr>
            <w:hyperlink r:id="rId7" w:history="1">
              <w:r w:rsidR="007211E1" w:rsidRPr="007211E1">
                <w:rPr>
                  <w:rFonts w:ascii="宋体" w:eastAsia="宋体" w:hAnsi="宋体" w:cs="宋体"/>
                  <w:sz w:val="20"/>
                  <w:szCs w:val="20"/>
                  <w:lang w:val="zh-CN" w:eastAsia="zh-TW"/>
                </w:rPr>
                <w:t>沈剑威,阮伯仁</w:t>
              </w:r>
            </w:hyperlink>
            <w:r w:rsidR="007211E1" w:rsidRPr="007211E1">
              <w:rPr>
                <w:rFonts w:ascii="宋体" w:eastAsia="宋体" w:hAnsi="宋体" w:cs="宋体" w:hint="eastAsia"/>
                <w:sz w:val="20"/>
                <w:szCs w:val="20"/>
                <w:lang w:val="zh-CN" w:eastAsia="zh-TW"/>
              </w:rPr>
              <w:t>.《体适能基础理论》人民体育</w:t>
            </w:r>
            <w:r w:rsidR="007211E1" w:rsidRPr="007211E1">
              <w:rPr>
                <w:rFonts w:ascii="宋体" w:eastAsia="宋体" w:hAnsi="宋体" w:cs="宋体"/>
                <w:sz w:val="20"/>
                <w:szCs w:val="20"/>
                <w:lang w:val="zh-CN" w:eastAsia="zh-TW"/>
              </w:rPr>
              <w:t>出版社</w:t>
            </w:r>
            <w:r w:rsidR="007211E1" w:rsidRPr="007211E1">
              <w:rPr>
                <w:rFonts w:ascii="宋体" w:eastAsia="宋体" w:hAnsi="宋体" w:cs="宋体" w:hint="eastAsia"/>
                <w:sz w:val="20"/>
                <w:szCs w:val="20"/>
                <w:lang w:val="zh-CN" w:eastAsia="zh-TW"/>
              </w:rPr>
              <w:t>，</w:t>
            </w:r>
            <w:r w:rsidR="007211E1" w:rsidRPr="007211E1">
              <w:rPr>
                <w:rFonts w:ascii="宋体" w:eastAsia="宋体" w:hAnsi="宋体" w:cs="宋体"/>
                <w:sz w:val="20"/>
                <w:szCs w:val="20"/>
                <w:lang w:val="zh-CN" w:eastAsia="zh-TW"/>
              </w:rPr>
              <w:t>2008年版</w:t>
            </w:r>
          </w:p>
          <w:p w:rsidR="007211E1" w:rsidRPr="007211E1" w:rsidRDefault="007211E1" w:rsidP="007211E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PMingLiU" w:hAnsi="宋体" w:cs="宋体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sz w:val="20"/>
                <w:szCs w:val="20"/>
                <w:lang w:val="zh-CN" w:eastAsia="zh-TW"/>
              </w:rPr>
              <w:t>夏春风</w:t>
            </w:r>
            <w:r w:rsidRPr="007211E1">
              <w:rPr>
                <w:rFonts w:ascii="宋体" w:eastAsia="宋体" w:hAnsi="宋体" w:cs="宋体"/>
                <w:sz w:val="20"/>
                <w:szCs w:val="20"/>
                <w:lang w:val="zh-CN" w:eastAsia="zh-TW"/>
              </w:rPr>
              <w:t>,</w:t>
            </w:r>
            <w:r w:rsidRPr="007211E1">
              <w:rPr>
                <w:rFonts w:ascii="宋体" w:eastAsia="宋体" w:hAnsi="宋体" w:cs="宋体" w:hint="eastAsia"/>
                <w:sz w:val="20"/>
                <w:szCs w:val="20"/>
                <w:lang w:val="zh-CN" w:eastAsia="zh-TW"/>
              </w:rPr>
              <w:t>谢飞飞.大学生体育活动安全教程，2018年版</w:t>
            </w:r>
          </w:p>
        </w:tc>
      </w:tr>
    </w:tbl>
    <w:p w:rsidR="007211E1" w:rsidRPr="007211E1" w:rsidRDefault="007211E1" w:rsidP="007211E1">
      <w:pPr>
        <w:snapToGrid w:val="0"/>
        <w:spacing w:line="340" w:lineRule="exact"/>
        <w:jc w:val="left"/>
        <w:rPr>
          <w:rFonts w:ascii="Calibri" w:eastAsia="宋体" w:hAnsi="Calibri" w:cs="Times New Roman"/>
          <w:b/>
          <w:sz w:val="24"/>
          <w:szCs w:val="20"/>
        </w:rPr>
      </w:pPr>
    </w:p>
    <w:p w:rsidR="007211E1" w:rsidRPr="007211E1" w:rsidRDefault="007211E1" w:rsidP="007211E1">
      <w:pPr>
        <w:snapToGrid w:val="0"/>
        <w:spacing w:beforeLines="50" w:before="180" w:afterLines="50" w:after="180"/>
        <w:rPr>
          <w:rFonts w:ascii="仿宋" w:eastAsia="仿宋" w:hAnsi="仿宋" w:cs="Times New Roman"/>
          <w:b/>
          <w:sz w:val="28"/>
          <w:szCs w:val="28"/>
        </w:rPr>
      </w:pPr>
      <w:r w:rsidRPr="007211E1">
        <w:rPr>
          <w:rFonts w:ascii="仿宋" w:eastAsia="仿宋" w:hAnsi="仿宋" w:cs="Times New Roman" w:hint="eastAsia"/>
          <w:b/>
          <w:sz w:val="28"/>
          <w:szCs w:val="28"/>
        </w:rPr>
        <w:t>二、课程教学进度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4161"/>
        <w:gridCol w:w="1984"/>
        <w:gridCol w:w="1985"/>
      </w:tblGrid>
      <w:tr w:rsidR="007211E1" w:rsidRPr="007211E1" w:rsidTr="00E478DE">
        <w:trPr>
          <w:trHeight w:val="4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周次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教学内容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作业</w:t>
            </w:r>
          </w:p>
        </w:tc>
      </w:tr>
      <w:tr w:rsidR="007211E1" w:rsidRPr="007211E1" w:rsidTr="001C3A6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9C4C13" w:rsidP="007211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D50D36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1、导言：</w:t>
            </w:r>
            <w:r w:rsidR="0024529D" w:rsidRPr="0024529D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组建教学班，健康与体育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4C6B5D" w:rsidP="007211E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A64AD4" w:rsidP="007211E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下载</w:t>
            </w:r>
            <w:r w:rsidR="007211E1"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运动APP</w:t>
            </w:r>
          </w:p>
        </w:tc>
      </w:tr>
      <w:tr w:rsidR="007211E1" w:rsidRPr="007211E1" w:rsidTr="001C3A6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9C4C13" w:rsidP="007211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78DE" w:rsidRDefault="007211E1" w:rsidP="007211E1">
            <w:pPr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7211E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1、第九套广播体操</w:t>
            </w:r>
          </w:p>
          <w:p w:rsidR="007211E1" w:rsidRPr="007211E1" w:rsidRDefault="007211E1" w:rsidP="007211E1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</w:t>
            </w:r>
            <w:r w:rsidR="00E478D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、介绍应急逃生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4C6B5D" w:rsidP="007211E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A64AD4" w:rsidP="007211E1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观看</w:t>
            </w:r>
            <w:r w:rsidR="007211E1" w:rsidRPr="007211E1">
              <w:rPr>
                <w:rFonts w:ascii="宋体" w:eastAsia="宋体" w:hAnsi="宋体" w:cs="宋体" w:hint="eastAsia"/>
                <w:sz w:val="20"/>
                <w:szCs w:val="20"/>
              </w:rPr>
              <w:t>广播操</w:t>
            </w:r>
          </w:p>
        </w:tc>
      </w:tr>
      <w:tr w:rsidR="007211E1" w:rsidRPr="007211E1" w:rsidTr="001C3A6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9C4C13" w:rsidP="007211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7211E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1.第九套广播体操</w:t>
            </w:r>
            <w:r w:rsidR="00A64AD4" w:rsidRPr="00A64AD4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1-2节</w:t>
            </w:r>
          </w:p>
          <w:p w:rsidR="007211E1" w:rsidRPr="007211E1" w:rsidRDefault="007211E1" w:rsidP="007211E1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7211E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2.体质健康测试：身高体重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7211E1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sz w:val="20"/>
                <w:szCs w:val="20"/>
              </w:rPr>
              <w:t>复习广播操</w:t>
            </w:r>
            <w:r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，运动APP</w:t>
            </w:r>
          </w:p>
        </w:tc>
      </w:tr>
      <w:tr w:rsidR="00B75CC1" w:rsidRPr="007211E1" w:rsidTr="001C3A6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Pr="007211E1" w:rsidRDefault="009C4C13" w:rsidP="00B75C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Pr="007211E1" w:rsidRDefault="00B75CC1" w:rsidP="00B75CC1">
            <w:pPr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7211E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A64AD4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第九套广播体操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</w:t>
            </w:r>
            <w:r w:rsidRPr="00A64AD4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4</w:t>
            </w:r>
            <w:r w:rsidRPr="00A64AD4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节</w:t>
            </w:r>
          </w:p>
          <w:p w:rsidR="00B75CC1" w:rsidRPr="00EB6F1D" w:rsidRDefault="00B75CC1" w:rsidP="00B75CC1">
            <w:pPr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7211E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2.体质健康测试：</w:t>
            </w:r>
            <w:r w:rsidRPr="00EB6F1D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坐位体前屈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Pr="007211E1" w:rsidRDefault="00B75CC1" w:rsidP="00B75CC1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7211E1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Pr="007211E1" w:rsidRDefault="00B75CC1" w:rsidP="00B75CC1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sz w:val="20"/>
                <w:szCs w:val="20"/>
              </w:rPr>
              <w:t>复习广播操</w:t>
            </w:r>
            <w:r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，运动APP</w:t>
            </w:r>
          </w:p>
        </w:tc>
      </w:tr>
      <w:tr w:rsidR="00B75CC1" w:rsidRPr="007211E1" w:rsidTr="001C3A6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Pr="007211E1" w:rsidRDefault="009C4C13" w:rsidP="00B75C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Pr="007211E1" w:rsidRDefault="00B75CC1" w:rsidP="00B75CC1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7211E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1.</w:t>
            </w:r>
            <w:r w:rsidRPr="00EB6F1D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 第九套广播体操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5</w:t>
            </w:r>
            <w:r w:rsidRPr="00EB6F1D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</w:t>
            </w:r>
            <w:r w:rsidRPr="00EB6F1D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节</w:t>
            </w:r>
          </w:p>
          <w:p w:rsidR="00B75CC1" w:rsidRPr="007211E1" w:rsidRDefault="00B75CC1" w:rsidP="00B75CC1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7211E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体质健康测试</w:t>
            </w:r>
            <w:r w:rsidRPr="007211E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：</w:t>
            </w:r>
            <w:r w:rsidRPr="00EB6F1D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肺活量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Pr="007211E1" w:rsidRDefault="00B75CC1" w:rsidP="00B75CC1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7211E1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Pr="007211E1" w:rsidRDefault="00B75CC1" w:rsidP="00B75CC1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60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复习广播操，</w:t>
            </w:r>
            <w:r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运动APP</w:t>
            </w:r>
          </w:p>
        </w:tc>
      </w:tr>
      <w:tr w:rsidR="00B75CC1" w:rsidRPr="007211E1" w:rsidTr="001C3A6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Pr="007211E1" w:rsidRDefault="009C4C13" w:rsidP="00B75C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Pr="00166031" w:rsidRDefault="00B75CC1" w:rsidP="00B75CC1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16603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1. 第九套广播体操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</w:t>
            </w:r>
            <w:r w:rsidRPr="0016603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</w:t>
            </w:r>
            <w:r w:rsidRPr="0016603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节。</w:t>
            </w:r>
          </w:p>
          <w:p w:rsidR="00B75CC1" w:rsidRPr="007211E1" w:rsidRDefault="00B75CC1" w:rsidP="00B75CC1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16603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2.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体质健康测试：1000米、800米</w:t>
            </w:r>
            <w:r w:rsidRPr="0016603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Pr="007211E1" w:rsidRDefault="00B75CC1" w:rsidP="00B75CC1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7211E1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Pr="007211E1" w:rsidRDefault="00B75CC1" w:rsidP="00B75CC1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复习广播操</w:t>
            </w:r>
            <w:r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，运动APP</w:t>
            </w:r>
          </w:p>
        </w:tc>
      </w:tr>
      <w:tr w:rsidR="00B75CC1" w:rsidRPr="007211E1" w:rsidTr="001C3A6C">
        <w:trPr>
          <w:trHeight w:val="552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Pr="007211E1" w:rsidRDefault="009C4C13" w:rsidP="00B75C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Pr="00166031" w:rsidRDefault="00B75CC1" w:rsidP="00B75CC1">
            <w:pPr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16603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1.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复习</w:t>
            </w:r>
            <w:r w:rsidRPr="0016603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第九套广播体操。</w:t>
            </w:r>
          </w:p>
          <w:p w:rsidR="00B75CC1" w:rsidRPr="007211E1" w:rsidRDefault="00B75CC1" w:rsidP="00B75CC1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603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2. 体质健康测试：</w:t>
            </w:r>
            <w:r w:rsidRPr="007211E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立定跳远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Pr="007211E1" w:rsidRDefault="00B75CC1" w:rsidP="00B75CC1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7211E1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Pr="007211E1" w:rsidRDefault="00B75CC1" w:rsidP="00B75CC1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23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复习广播操，运动APP</w:t>
            </w:r>
          </w:p>
        </w:tc>
      </w:tr>
      <w:tr w:rsidR="00B75CC1" w:rsidRPr="007211E1" w:rsidTr="001C3A6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Pr="007211E1" w:rsidRDefault="009C4C13" w:rsidP="00B75C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lastRenderedPageBreak/>
              <w:t>11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Default="00B75CC1" w:rsidP="00B75CC1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7211E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.</w:t>
            </w:r>
            <w:r w:rsidRPr="0016603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第九套广播体操测试  </w:t>
            </w:r>
          </w:p>
          <w:p w:rsidR="00B75CC1" w:rsidRPr="00A828CC" w:rsidRDefault="00B75CC1" w:rsidP="00B75CC1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7723CC">
              <w:rPr>
                <w:rFonts w:ascii="宋体" w:eastAsia="宋体" w:hAnsi="宋体" w:cs="Arial"/>
                <w:kern w:val="0"/>
                <w:sz w:val="18"/>
                <w:szCs w:val="18"/>
              </w:rPr>
              <w:t>2.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体质健康测试：引体向上、仰卧起坐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Pr="007211E1" w:rsidRDefault="00B75CC1" w:rsidP="00B75CC1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7211E1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Pr="007211E1" w:rsidRDefault="00B75CC1" w:rsidP="00B75CC1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运动APP</w:t>
            </w:r>
          </w:p>
        </w:tc>
      </w:tr>
      <w:tr w:rsidR="00B75CC1" w:rsidRPr="007211E1" w:rsidTr="001C3A6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Pr="007211E1" w:rsidRDefault="009C4C13" w:rsidP="00B75C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Pr="00A828CC" w:rsidRDefault="00B75CC1" w:rsidP="00B75CC1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1.</w:t>
            </w:r>
            <w:r w:rsidRPr="00A828CC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体质健康测试：50米</w:t>
            </w:r>
          </w:p>
          <w:p w:rsidR="00B75CC1" w:rsidRPr="00A828CC" w:rsidRDefault="00B75CC1" w:rsidP="00B75CC1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2.</w:t>
            </w:r>
            <w:r w:rsidRPr="00A828CC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球类活动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Pr="007211E1" w:rsidRDefault="00B75CC1" w:rsidP="00B75CC1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7211E1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Pr="007211E1" w:rsidRDefault="00B75CC1" w:rsidP="00B75CC1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运动APP</w:t>
            </w:r>
          </w:p>
        </w:tc>
      </w:tr>
      <w:tr w:rsidR="00B75CC1" w:rsidRPr="007211E1" w:rsidTr="001C3A6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Pr="007211E1" w:rsidRDefault="00B75CC1" w:rsidP="009C4C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="009C4C13">
              <w:rPr>
                <w:rFonts w:ascii="宋体" w:eastAsia="宋体" w:hAnsi="宋体" w:cs="宋体"/>
                <w:sz w:val="20"/>
                <w:szCs w:val="20"/>
              </w:rPr>
              <w:t>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Pr="007211E1" w:rsidRDefault="00B75CC1" w:rsidP="00B75CC1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1、篮球基本技术       2、有氧健身跑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Pr="007211E1" w:rsidRDefault="00B75CC1" w:rsidP="00B75CC1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7211E1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Pr="007211E1" w:rsidRDefault="00B75CC1" w:rsidP="00B75CC1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运动APP</w:t>
            </w:r>
          </w:p>
        </w:tc>
      </w:tr>
      <w:tr w:rsidR="00B75CC1" w:rsidRPr="007211E1" w:rsidTr="001C3A6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Pr="007211E1" w:rsidRDefault="00B75CC1" w:rsidP="009C4C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9C4C13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Pr="007211E1" w:rsidRDefault="00B75CC1" w:rsidP="00B75CC1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1、</w:t>
            </w:r>
            <w:r w:rsidRPr="007211E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应急处置练习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      </w:t>
            </w:r>
            <w:r w:rsidRPr="007211E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 2、柔韧素质练习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Pr="007211E1" w:rsidRDefault="00B75CC1" w:rsidP="00B75CC1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7211E1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Pr="007211E1" w:rsidRDefault="00B75CC1" w:rsidP="00B75CC1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运动APP</w:t>
            </w:r>
          </w:p>
        </w:tc>
      </w:tr>
      <w:tr w:rsidR="00B75CC1" w:rsidRPr="007211E1" w:rsidTr="001C3A6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Pr="007211E1" w:rsidRDefault="009C4C13" w:rsidP="00B75CC1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Pr="00FE65F5" w:rsidRDefault="00B75CC1" w:rsidP="00B75CC1">
            <w:pPr>
              <w:spacing w:line="440" w:lineRule="exact"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E65F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1．体质健康测试补测 </w:t>
            </w:r>
          </w:p>
          <w:p w:rsidR="00B75CC1" w:rsidRPr="007211E1" w:rsidRDefault="00B75CC1" w:rsidP="00B75CC1">
            <w:pPr>
              <w:spacing w:line="440" w:lineRule="exact"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E65F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2．机动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Pr="007211E1" w:rsidRDefault="00B75CC1" w:rsidP="00B75CC1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7211E1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Pr="007211E1" w:rsidRDefault="00B75CC1" w:rsidP="00B75C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运动APP</w:t>
            </w:r>
          </w:p>
        </w:tc>
      </w:tr>
      <w:tr w:rsidR="00B75CC1" w:rsidRPr="007211E1" w:rsidTr="001C3A6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Pr="007211E1" w:rsidRDefault="009C4C13" w:rsidP="00B75CC1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16</w:t>
            </w:r>
            <w:bookmarkStart w:id="2" w:name="_GoBack"/>
            <w:bookmarkEnd w:id="2"/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Pr="007211E1" w:rsidRDefault="00B75CC1" w:rsidP="00B75CC1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E65F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1、汇总各项成绩  2、机动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Pr="007211E1" w:rsidRDefault="00B75CC1" w:rsidP="00B75CC1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7211E1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考核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Pr="007211E1" w:rsidRDefault="00B75CC1" w:rsidP="00B75C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运动APP</w:t>
            </w:r>
          </w:p>
        </w:tc>
      </w:tr>
    </w:tbl>
    <w:p w:rsidR="00FE65F5" w:rsidRPr="007211E1" w:rsidRDefault="00FE65F5" w:rsidP="007211E1">
      <w:pPr>
        <w:snapToGrid w:val="0"/>
        <w:rPr>
          <w:rFonts w:ascii="仿宋" w:eastAsia="仿宋" w:hAnsi="仿宋" w:cs="Times New Roman"/>
          <w:b/>
          <w:sz w:val="28"/>
          <w:szCs w:val="28"/>
        </w:rPr>
      </w:pPr>
    </w:p>
    <w:p w:rsidR="007211E1" w:rsidRPr="007211E1" w:rsidRDefault="007211E1" w:rsidP="007211E1">
      <w:pPr>
        <w:snapToGrid w:val="0"/>
        <w:spacing w:beforeLines="100" w:before="360" w:afterLines="50" w:after="180"/>
        <w:rPr>
          <w:rFonts w:ascii="仿宋" w:eastAsia="仿宋" w:hAnsi="仿宋" w:cs="Times New Roman"/>
          <w:b/>
          <w:sz w:val="28"/>
          <w:szCs w:val="28"/>
        </w:rPr>
      </w:pPr>
      <w:r w:rsidRPr="007211E1">
        <w:rPr>
          <w:rFonts w:ascii="仿宋" w:eastAsia="仿宋" w:hAnsi="仿宋" w:cs="Times New Roman" w:hint="eastAsia"/>
          <w:b/>
          <w:sz w:val="28"/>
          <w:szCs w:val="28"/>
        </w:rPr>
        <w:t>三、评价方式以及</w:t>
      </w:r>
      <w:r w:rsidRPr="007211E1">
        <w:rPr>
          <w:rFonts w:ascii="仿宋" w:eastAsia="仿宋" w:hAnsi="仿宋" w:cs="Times New Roman"/>
          <w:b/>
          <w:sz w:val="28"/>
          <w:szCs w:val="28"/>
        </w:rPr>
        <w:t>在总评</w:t>
      </w:r>
      <w:r w:rsidRPr="007211E1">
        <w:rPr>
          <w:rFonts w:ascii="仿宋" w:eastAsia="仿宋" w:hAnsi="仿宋" w:cs="Times New Roman" w:hint="eastAsia"/>
          <w:b/>
          <w:sz w:val="28"/>
          <w:szCs w:val="28"/>
        </w:rPr>
        <w:t>成绩</w:t>
      </w:r>
      <w:r w:rsidRPr="007211E1">
        <w:rPr>
          <w:rFonts w:ascii="仿宋" w:eastAsia="仿宋" w:hAnsi="仿宋" w:cs="Times New Roman"/>
          <w:b/>
          <w:sz w:val="28"/>
          <w:szCs w:val="28"/>
        </w:rPr>
        <w:t>中的比</w:t>
      </w:r>
      <w:r w:rsidRPr="007211E1">
        <w:rPr>
          <w:rFonts w:ascii="仿宋" w:eastAsia="仿宋" w:hAnsi="仿宋" w:cs="Times New Roman" w:hint="eastAsia"/>
          <w:b/>
          <w:sz w:val="28"/>
          <w:szCs w:val="28"/>
        </w:rPr>
        <w:t>例</w:t>
      </w:r>
    </w:p>
    <w:tbl>
      <w:tblPr>
        <w:tblpPr w:leftFromText="180" w:rightFromText="180" w:vertAnchor="text" w:horzAnchor="margin" w:tblpX="392" w:tblpY="236"/>
        <w:tblOverlap w:val="never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4536"/>
        <w:gridCol w:w="1526"/>
      </w:tblGrid>
      <w:tr w:rsidR="007211E1" w:rsidRPr="007211E1" w:rsidTr="001C3A6C">
        <w:trPr>
          <w:trHeight w:val="417"/>
        </w:trPr>
        <w:tc>
          <w:tcPr>
            <w:tcW w:w="1984" w:type="dxa"/>
            <w:vAlign w:val="center"/>
          </w:tcPr>
          <w:p w:rsidR="007211E1" w:rsidRPr="007211E1" w:rsidRDefault="007211E1" w:rsidP="007211E1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7211E1">
              <w:rPr>
                <w:rFonts w:ascii="宋体" w:eastAsia="宋体" w:hAnsi="Times New Roman" w:cs="Times New Roman" w:hint="eastAsia"/>
                <w:bCs/>
                <w:sz w:val="20"/>
                <w:szCs w:val="20"/>
              </w:rPr>
              <w:t>总评构成（4个X）</w:t>
            </w:r>
          </w:p>
        </w:tc>
        <w:tc>
          <w:tcPr>
            <w:tcW w:w="4536" w:type="dxa"/>
            <w:vAlign w:val="center"/>
          </w:tcPr>
          <w:p w:rsidR="007211E1" w:rsidRPr="007211E1" w:rsidRDefault="007211E1" w:rsidP="007211E1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7211E1">
              <w:rPr>
                <w:rFonts w:ascii="宋体" w:eastAsia="宋体" w:hAnsi="Times New Roman" w:cs="Times New Roman" w:hint="eastAsia"/>
                <w:bCs/>
                <w:sz w:val="20"/>
                <w:szCs w:val="20"/>
              </w:rPr>
              <w:t>评价方式</w:t>
            </w:r>
          </w:p>
        </w:tc>
        <w:tc>
          <w:tcPr>
            <w:tcW w:w="1526" w:type="dxa"/>
            <w:vAlign w:val="center"/>
          </w:tcPr>
          <w:p w:rsidR="007211E1" w:rsidRPr="007211E1" w:rsidRDefault="007211E1" w:rsidP="007211E1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7211E1">
              <w:rPr>
                <w:rFonts w:ascii="宋体" w:eastAsia="宋体" w:hAnsi="Times New Roman" w:cs="Times New Roman" w:hint="eastAsia"/>
                <w:bCs/>
                <w:sz w:val="20"/>
                <w:szCs w:val="20"/>
              </w:rPr>
              <w:t>占比</w:t>
            </w:r>
          </w:p>
        </w:tc>
      </w:tr>
      <w:tr w:rsidR="007211E1" w:rsidRPr="007211E1" w:rsidTr="001C3A6C">
        <w:trPr>
          <w:trHeight w:val="417"/>
        </w:trPr>
        <w:tc>
          <w:tcPr>
            <w:tcW w:w="1984" w:type="dxa"/>
            <w:vAlign w:val="center"/>
          </w:tcPr>
          <w:p w:rsidR="007211E1" w:rsidRPr="007211E1" w:rsidRDefault="007211E1" w:rsidP="007211E1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7211E1">
              <w:rPr>
                <w:rFonts w:ascii="宋体" w:eastAsia="宋体" w:hAnsi="Times New Roman" w:cs="Times New Roman" w:hint="eastAsia"/>
                <w:bCs/>
                <w:sz w:val="20"/>
                <w:szCs w:val="20"/>
              </w:rPr>
              <w:t>X1</w:t>
            </w:r>
          </w:p>
        </w:tc>
        <w:tc>
          <w:tcPr>
            <w:tcW w:w="4536" w:type="dxa"/>
            <w:vAlign w:val="center"/>
          </w:tcPr>
          <w:p w:rsidR="007211E1" w:rsidRPr="007211E1" w:rsidRDefault="007211E1" w:rsidP="007211E1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7211E1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《国家学生体质健康标准》测试评价</w:t>
            </w:r>
          </w:p>
        </w:tc>
        <w:tc>
          <w:tcPr>
            <w:tcW w:w="1526" w:type="dxa"/>
            <w:vAlign w:val="center"/>
          </w:tcPr>
          <w:p w:rsidR="007211E1" w:rsidRPr="007211E1" w:rsidRDefault="007211E1" w:rsidP="007211E1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7211E1">
              <w:rPr>
                <w:rFonts w:ascii="宋体" w:eastAsia="宋体" w:hAnsi="Times New Roman" w:cs="Times New Roman" w:hint="eastAsia"/>
                <w:bCs/>
                <w:sz w:val="20"/>
                <w:szCs w:val="20"/>
              </w:rPr>
              <w:t>40%</w:t>
            </w:r>
          </w:p>
        </w:tc>
      </w:tr>
      <w:tr w:rsidR="007211E1" w:rsidRPr="007211E1" w:rsidTr="001C3A6C">
        <w:trPr>
          <w:trHeight w:val="417"/>
        </w:trPr>
        <w:tc>
          <w:tcPr>
            <w:tcW w:w="1984" w:type="dxa"/>
            <w:vAlign w:val="center"/>
          </w:tcPr>
          <w:p w:rsidR="007211E1" w:rsidRPr="007211E1" w:rsidRDefault="007211E1" w:rsidP="007211E1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7211E1">
              <w:rPr>
                <w:rFonts w:ascii="宋体" w:eastAsia="宋体" w:hAnsi="Times New Roman" w:cs="Times New Roman" w:hint="eastAsia"/>
                <w:bCs/>
                <w:sz w:val="20"/>
                <w:szCs w:val="20"/>
              </w:rPr>
              <w:t>X2</w:t>
            </w:r>
          </w:p>
        </w:tc>
        <w:tc>
          <w:tcPr>
            <w:tcW w:w="4536" w:type="dxa"/>
            <w:vAlign w:val="center"/>
          </w:tcPr>
          <w:p w:rsidR="007211E1" w:rsidRPr="007211E1" w:rsidRDefault="007211E1" w:rsidP="007211E1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7211E1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考勤、检查着装、课堂练习评价</w:t>
            </w:r>
          </w:p>
        </w:tc>
        <w:tc>
          <w:tcPr>
            <w:tcW w:w="1526" w:type="dxa"/>
            <w:vAlign w:val="center"/>
          </w:tcPr>
          <w:p w:rsidR="007211E1" w:rsidRPr="007211E1" w:rsidRDefault="007211E1" w:rsidP="007211E1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7211E1">
              <w:rPr>
                <w:rFonts w:ascii="宋体" w:eastAsia="宋体" w:hAnsi="Times New Roman" w:cs="Times New Roman" w:hint="eastAsia"/>
                <w:bCs/>
                <w:sz w:val="20"/>
                <w:szCs w:val="20"/>
              </w:rPr>
              <w:t>20%</w:t>
            </w:r>
          </w:p>
        </w:tc>
      </w:tr>
      <w:tr w:rsidR="007211E1" w:rsidRPr="007211E1" w:rsidTr="001C3A6C">
        <w:trPr>
          <w:trHeight w:val="417"/>
        </w:trPr>
        <w:tc>
          <w:tcPr>
            <w:tcW w:w="1984" w:type="dxa"/>
            <w:vAlign w:val="center"/>
          </w:tcPr>
          <w:p w:rsidR="007211E1" w:rsidRPr="007211E1" w:rsidRDefault="007211E1" w:rsidP="007211E1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7211E1">
              <w:rPr>
                <w:rFonts w:ascii="宋体" w:eastAsia="宋体" w:hAnsi="Times New Roman" w:cs="Times New Roman" w:hint="eastAsia"/>
                <w:bCs/>
                <w:sz w:val="20"/>
                <w:szCs w:val="20"/>
              </w:rPr>
              <w:t>X3</w:t>
            </w:r>
          </w:p>
        </w:tc>
        <w:tc>
          <w:tcPr>
            <w:tcW w:w="4536" w:type="dxa"/>
            <w:vAlign w:val="center"/>
          </w:tcPr>
          <w:p w:rsidR="007211E1" w:rsidRPr="007211E1" w:rsidRDefault="00FF17F0" w:rsidP="007211E1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FF17F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第九套广播体操考核评价</w:t>
            </w:r>
          </w:p>
        </w:tc>
        <w:tc>
          <w:tcPr>
            <w:tcW w:w="1526" w:type="dxa"/>
            <w:vAlign w:val="center"/>
          </w:tcPr>
          <w:p w:rsidR="007211E1" w:rsidRPr="007211E1" w:rsidRDefault="007211E1" w:rsidP="007211E1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7211E1">
              <w:rPr>
                <w:rFonts w:ascii="宋体" w:eastAsia="宋体" w:hAnsi="Times New Roman" w:cs="Times New Roman" w:hint="eastAsia"/>
                <w:bCs/>
                <w:sz w:val="20"/>
                <w:szCs w:val="20"/>
              </w:rPr>
              <w:t>20%</w:t>
            </w:r>
          </w:p>
        </w:tc>
      </w:tr>
      <w:tr w:rsidR="007211E1" w:rsidRPr="007211E1" w:rsidTr="001C3A6C">
        <w:trPr>
          <w:trHeight w:val="417"/>
        </w:trPr>
        <w:tc>
          <w:tcPr>
            <w:tcW w:w="1984" w:type="dxa"/>
            <w:vAlign w:val="center"/>
          </w:tcPr>
          <w:p w:rsidR="007211E1" w:rsidRPr="007211E1" w:rsidRDefault="007211E1" w:rsidP="007211E1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7211E1">
              <w:rPr>
                <w:rFonts w:ascii="宋体" w:eastAsia="宋体" w:hAnsi="Times New Roman" w:cs="Times New Roman" w:hint="eastAsia"/>
                <w:bCs/>
                <w:sz w:val="20"/>
                <w:szCs w:val="20"/>
              </w:rPr>
              <w:t>X4</w:t>
            </w:r>
          </w:p>
        </w:tc>
        <w:tc>
          <w:tcPr>
            <w:tcW w:w="4536" w:type="dxa"/>
            <w:vAlign w:val="center"/>
          </w:tcPr>
          <w:p w:rsidR="007211E1" w:rsidRPr="007211E1" w:rsidRDefault="007211E1" w:rsidP="007211E1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7211E1">
              <w:rPr>
                <w:rFonts w:ascii="宋体" w:eastAsia="宋体" w:hAnsi="Times New Roman" w:cs="Times New Roman" w:hint="eastAsia"/>
                <w:bCs/>
                <w:sz w:val="20"/>
                <w:szCs w:val="20"/>
              </w:rPr>
              <w:t>运动世界校园APP</w:t>
            </w:r>
            <w:r w:rsidRPr="007211E1">
              <w:rPr>
                <w:rFonts w:ascii="宋体" w:eastAsia="宋体" w:hAnsi="宋体" w:cs="Times New Roman" w:hint="eastAsia"/>
                <w:bCs/>
                <w:sz w:val="20"/>
                <w:szCs w:val="20"/>
              </w:rPr>
              <w:t>完成评价</w:t>
            </w:r>
          </w:p>
        </w:tc>
        <w:tc>
          <w:tcPr>
            <w:tcW w:w="1526" w:type="dxa"/>
            <w:vAlign w:val="center"/>
          </w:tcPr>
          <w:p w:rsidR="007211E1" w:rsidRPr="007211E1" w:rsidRDefault="007211E1" w:rsidP="007211E1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7211E1">
              <w:rPr>
                <w:rFonts w:ascii="宋体" w:eastAsia="宋体" w:hAnsi="Times New Roman" w:cs="Times New Roman" w:hint="eastAsia"/>
                <w:bCs/>
                <w:sz w:val="20"/>
                <w:szCs w:val="20"/>
              </w:rPr>
              <w:t>20%</w:t>
            </w:r>
          </w:p>
        </w:tc>
      </w:tr>
    </w:tbl>
    <w:p w:rsidR="007211E1" w:rsidRDefault="007211E1" w:rsidP="007211E1">
      <w:pPr>
        <w:tabs>
          <w:tab w:val="left" w:pos="3420"/>
          <w:tab w:val="left" w:pos="7560"/>
        </w:tabs>
        <w:spacing w:line="320" w:lineRule="exact"/>
        <w:jc w:val="left"/>
        <w:outlineLvl w:val="0"/>
        <w:rPr>
          <w:rFonts w:ascii="仿宋" w:eastAsia="仿宋" w:hAnsi="仿宋" w:cs="仿宋"/>
          <w:sz w:val="24"/>
          <w:szCs w:val="24"/>
        </w:rPr>
      </w:pPr>
    </w:p>
    <w:p w:rsidR="003F7D46" w:rsidRPr="003F7D46" w:rsidRDefault="003F7D46" w:rsidP="003F7D46">
      <w:p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3F7D46" w:rsidRPr="003F7D46" w:rsidRDefault="003F7D46" w:rsidP="003F7D46">
      <w:pPr>
        <w:tabs>
          <w:tab w:val="left" w:pos="3420"/>
          <w:tab w:val="left" w:pos="7560"/>
        </w:tabs>
        <w:spacing w:beforeLines="20" w:before="72"/>
        <w:ind w:left="420" w:hanging="420"/>
        <w:outlineLvl w:val="0"/>
        <w:rPr>
          <w:rFonts w:ascii="仿宋" w:eastAsia="仿宋" w:hAnsi="仿宋" w:cs="Times New Roman"/>
          <w:color w:val="000000"/>
          <w:position w:val="-20"/>
          <w:sz w:val="24"/>
          <w:szCs w:val="24"/>
        </w:rPr>
      </w:pPr>
      <w:r w:rsidRPr="003F7D46">
        <w:rPr>
          <w:rFonts w:ascii="仿宋" w:eastAsia="仿宋" w:hAnsi="仿宋" w:cs="Times New Roman"/>
          <w:color w:val="000000"/>
          <w:position w:val="-20"/>
          <w:sz w:val="24"/>
          <w:szCs w:val="24"/>
        </w:rPr>
        <w:t>备注：</w:t>
      </w:r>
    </w:p>
    <w:p w:rsidR="003F7D46" w:rsidRPr="003F7D46" w:rsidRDefault="003F7D46" w:rsidP="003F7D46">
      <w:pPr>
        <w:tabs>
          <w:tab w:val="left" w:pos="3420"/>
          <w:tab w:val="left" w:pos="7560"/>
        </w:tabs>
        <w:spacing w:beforeLines="20" w:before="72"/>
        <w:ind w:left="420" w:hanging="420"/>
        <w:outlineLvl w:val="0"/>
        <w:rPr>
          <w:rFonts w:ascii="仿宋" w:eastAsia="仿宋" w:hAnsi="仿宋" w:cs="Times New Roman"/>
          <w:color w:val="000000"/>
          <w:position w:val="-20"/>
          <w:sz w:val="24"/>
          <w:szCs w:val="24"/>
        </w:rPr>
      </w:pPr>
      <w:r w:rsidRPr="003F7D46">
        <w:rPr>
          <w:rFonts w:ascii="仿宋" w:eastAsia="仿宋" w:hAnsi="仿宋" w:cs="Times New Roman"/>
          <w:color w:val="000000"/>
          <w:position w:val="-20"/>
          <w:sz w:val="24"/>
          <w:szCs w:val="24"/>
        </w:rPr>
        <w:t>教学内容不宜简单地填写第几章、第几节，应就教学内容本身做简单明了的概括；</w:t>
      </w:r>
    </w:p>
    <w:p w:rsidR="007211E1" w:rsidRPr="003F7D46" w:rsidRDefault="003F7D46" w:rsidP="003F7D46">
      <w:pPr>
        <w:tabs>
          <w:tab w:val="left" w:pos="3420"/>
          <w:tab w:val="left" w:pos="7560"/>
        </w:tabs>
        <w:spacing w:beforeLines="20" w:before="72"/>
        <w:ind w:left="420" w:hanging="420"/>
        <w:outlineLvl w:val="0"/>
        <w:rPr>
          <w:rFonts w:ascii="仿宋" w:eastAsia="仿宋" w:hAnsi="仿宋" w:cs="Times New Roman"/>
          <w:color w:val="000000"/>
          <w:position w:val="-20"/>
          <w:sz w:val="24"/>
          <w:szCs w:val="24"/>
        </w:rPr>
      </w:pPr>
      <w:r w:rsidRPr="003F7D46">
        <w:rPr>
          <w:rFonts w:ascii="仿宋" w:eastAsia="仿宋" w:hAnsi="仿宋" w:cs="Times New Roman" w:hint="eastAsia"/>
          <w:color w:val="000000"/>
          <w:position w:val="-20"/>
          <w:sz w:val="24"/>
          <w:szCs w:val="24"/>
        </w:rPr>
        <w:t>教学</w:t>
      </w:r>
      <w:r w:rsidRPr="003F7D46">
        <w:rPr>
          <w:rFonts w:ascii="仿宋" w:eastAsia="仿宋" w:hAnsi="仿宋" w:cs="Times New Roman" w:hint="eastAsia"/>
          <w:color w:val="000000"/>
          <w:position w:val="-20"/>
          <w:sz w:val="24"/>
          <w:szCs w:val="24"/>
          <w:lang w:eastAsia="zh-TW"/>
        </w:rPr>
        <w:t>方式为讲课、实验、讨论</w:t>
      </w:r>
      <w:r w:rsidRPr="003F7D46">
        <w:rPr>
          <w:rFonts w:ascii="仿宋" w:eastAsia="仿宋" w:hAnsi="仿宋" w:cs="Times New Roman" w:hint="eastAsia"/>
          <w:color w:val="000000"/>
          <w:position w:val="-20"/>
          <w:sz w:val="24"/>
          <w:szCs w:val="24"/>
        </w:rPr>
        <w:t>课</w:t>
      </w:r>
      <w:r w:rsidRPr="003F7D46">
        <w:rPr>
          <w:rFonts w:ascii="仿宋" w:eastAsia="仿宋" w:hAnsi="仿宋" w:cs="Times New Roman" w:hint="eastAsia"/>
          <w:color w:val="000000"/>
          <w:position w:val="-20"/>
          <w:sz w:val="24"/>
          <w:szCs w:val="24"/>
          <w:lang w:eastAsia="zh-TW"/>
        </w:rPr>
        <w:t>、</w:t>
      </w:r>
      <w:r w:rsidRPr="003F7D46">
        <w:rPr>
          <w:rFonts w:ascii="仿宋" w:eastAsia="仿宋" w:hAnsi="仿宋" w:cs="Times New Roman" w:hint="eastAsia"/>
          <w:color w:val="000000"/>
          <w:position w:val="-20"/>
          <w:sz w:val="24"/>
          <w:szCs w:val="24"/>
        </w:rPr>
        <w:t>习题课、</w:t>
      </w:r>
      <w:r w:rsidRPr="003F7D46">
        <w:rPr>
          <w:rFonts w:ascii="仿宋" w:eastAsia="仿宋" w:hAnsi="仿宋" w:cs="Times New Roman" w:hint="eastAsia"/>
          <w:color w:val="000000"/>
          <w:position w:val="-20"/>
          <w:sz w:val="24"/>
          <w:szCs w:val="24"/>
          <w:lang w:eastAsia="zh-TW"/>
        </w:rPr>
        <w:t>参观、</w:t>
      </w:r>
      <w:r w:rsidRPr="003F7D46">
        <w:rPr>
          <w:rFonts w:ascii="仿宋" w:eastAsia="仿宋" w:hAnsi="仿宋" w:cs="Times New Roman"/>
          <w:color w:val="000000"/>
          <w:position w:val="-20"/>
          <w:sz w:val="24"/>
          <w:szCs w:val="24"/>
          <w:lang w:eastAsia="zh-TW"/>
        </w:rPr>
        <w:t>边讲边练</w:t>
      </w:r>
      <w:r w:rsidRPr="003F7D46">
        <w:rPr>
          <w:rFonts w:ascii="仿宋" w:eastAsia="仿宋" w:hAnsi="仿宋" w:cs="Times New Roman" w:hint="eastAsia"/>
          <w:color w:val="000000"/>
          <w:position w:val="-20"/>
          <w:sz w:val="24"/>
          <w:szCs w:val="24"/>
          <w:lang w:eastAsia="zh-TW"/>
        </w:rPr>
        <w:t>、</w:t>
      </w:r>
      <w:r w:rsidRPr="003F7D46">
        <w:rPr>
          <w:rFonts w:ascii="仿宋" w:eastAsia="仿宋" w:hAnsi="仿宋" w:cs="Times New Roman" w:hint="eastAsia"/>
          <w:color w:val="000000"/>
          <w:position w:val="-20"/>
          <w:sz w:val="24"/>
          <w:szCs w:val="24"/>
        </w:rPr>
        <w:t>汇报</w:t>
      </w:r>
      <w:r w:rsidRPr="003F7D46">
        <w:rPr>
          <w:rFonts w:ascii="仿宋" w:eastAsia="仿宋" w:hAnsi="仿宋" w:cs="Times New Roman" w:hint="eastAsia"/>
          <w:color w:val="000000"/>
          <w:position w:val="-20"/>
          <w:sz w:val="24"/>
          <w:szCs w:val="24"/>
          <w:lang w:eastAsia="zh-TW"/>
        </w:rPr>
        <w:t>、考核</w:t>
      </w:r>
      <w:r w:rsidRPr="003F7D46">
        <w:rPr>
          <w:rFonts w:ascii="仿宋" w:eastAsia="仿宋" w:hAnsi="仿宋" w:cs="Times New Roman" w:hint="eastAsia"/>
          <w:color w:val="000000"/>
          <w:position w:val="-20"/>
          <w:sz w:val="24"/>
          <w:szCs w:val="24"/>
        </w:rPr>
        <w:t>等；</w:t>
      </w:r>
    </w:p>
    <w:p w:rsidR="007211E1" w:rsidRPr="007211E1" w:rsidRDefault="007211E1" w:rsidP="007211E1">
      <w:pPr>
        <w:tabs>
          <w:tab w:val="left" w:pos="3210"/>
          <w:tab w:val="left" w:pos="7560"/>
        </w:tabs>
        <w:spacing w:beforeLines="20" w:before="72" w:line="440" w:lineRule="exact"/>
        <w:outlineLvl w:val="0"/>
        <w:rPr>
          <w:rFonts w:ascii="仿宋" w:eastAsia="仿宋" w:hAnsi="仿宋" w:cs="Times New Roman"/>
          <w:sz w:val="24"/>
          <w:szCs w:val="24"/>
        </w:rPr>
      </w:pPr>
    </w:p>
    <w:p w:rsidR="007211E1" w:rsidRPr="007211E1" w:rsidRDefault="007211E1" w:rsidP="007211E1">
      <w:pPr>
        <w:tabs>
          <w:tab w:val="left" w:pos="3210"/>
          <w:tab w:val="left" w:pos="7560"/>
        </w:tabs>
        <w:spacing w:beforeLines="20" w:before="72" w:line="440" w:lineRule="exact"/>
        <w:outlineLvl w:val="0"/>
        <w:rPr>
          <w:rFonts w:ascii="仿宋" w:eastAsia="仿宋" w:hAnsi="仿宋" w:cs="Times New Roman"/>
          <w:sz w:val="24"/>
          <w:szCs w:val="24"/>
        </w:rPr>
      </w:pPr>
    </w:p>
    <w:p w:rsidR="007211E1" w:rsidRPr="007211E1" w:rsidRDefault="00316B79" w:rsidP="007211E1">
      <w:pPr>
        <w:tabs>
          <w:tab w:val="left" w:pos="3210"/>
          <w:tab w:val="left" w:pos="7560"/>
        </w:tabs>
        <w:spacing w:beforeLines="20" w:before="72" w:line="440" w:lineRule="exact"/>
        <w:outlineLvl w:val="0"/>
        <w:rPr>
          <w:rFonts w:ascii="仿宋" w:eastAsia="仿宋" w:hAnsi="仿宋" w:cs="Times New Roman"/>
          <w:sz w:val="28"/>
          <w:szCs w:val="28"/>
          <w:lang w:eastAsia="zh-TW"/>
        </w:rPr>
      </w:pPr>
      <w:r>
        <w:rPr>
          <w:rFonts w:ascii="仿宋" w:eastAsia="仿宋" w:hAnsi="仿宋" w:cs="Times New Roman" w:hint="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CD99775" wp14:editId="729450BF">
            <wp:simplePos x="0" y="0"/>
            <wp:positionH relativeFrom="margin">
              <wp:posOffset>1096645</wp:posOffset>
            </wp:positionH>
            <wp:positionV relativeFrom="margin">
              <wp:posOffset>6900545</wp:posOffset>
            </wp:positionV>
            <wp:extent cx="611505" cy="314325"/>
            <wp:effectExtent l="0" t="0" r="0" b="952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陈炜东签名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11E1" w:rsidRPr="007211E1">
        <w:rPr>
          <w:rFonts w:ascii="仿宋" w:eastAsia="仿宋" w:hAnsi="仿宋" w:cs="Times New Roman" w:hint="eastAsia"/>
          <w:sz w:val="28"/>
          <w:szCs w:val="28"/>
          <w:lang w:eastAsia="zh-TW"/>
        </w:rPr>
        <w:t>任课教师：</w:t>
      </w:r>
      <w:r w:rsidR="007211E1" w:rsidRPr="007211E1">
        <w:rPr>
          <w:rFonts w:ascii="仿宋" w:eastAsia="仿宋" w:hAnsi="仿宋" w:cs="Times New Roman" w:hint="eastAsia"/>
          <w:sz w:val="28"/>
          <w:szCs w:val="28"/>
        </w:rPr>
        <w:t xml:space="preserve"> </w:t>
      </w:r>
      <w:r>
        <w:rPr>
          <w:rFonts w:ascii="仿宋" w:eastAsia="仿宋" w:hAnsi="仿宋" w:cs="Times New Roman"/>
          <w:sz w:val="28"/>
          <w:szCs w:val="28"/>
        </w:rPr>
        <w:t xml:space="preserve">      </w:t>
      </w:r>
      <w:r w:rsidR="007211E1" w:rsidRPr="007211E1">
        <w:rPr>
          <w:rFonts w:ascii="仿宋" w:eastAsia="仿宋" w:hAnsi="仿宋" w:cs="Times New Roman" w:hint="eastAsia"/>
          <w:sz w:val="28"/>
          <w:szCs w:val="28"/>
        </w:rPr>
        <w:t>系</w:t>
      </w:r>
      <w:r w:rsidR="007211E1" w:rsidRPr="007211E1">
        <w:rPr>
          <w:rFonts w:ascii="仿宋" w:eastAsia="仿宋" w:hAnsi="仿宋" w:cs="Times New Roman" w:hint="eastAsia"/>
          <w:sz w:val="28"/>
          <w:szCs w:val="28"/>
          <w:lang w:eastAsia="zh-TW"/>
        </w:rPr>
        <w:t>主任审核：</w:t>
      </w:r>
      <w:r w:rsidR="007211E1" w:rsidRPr="007211E1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7211E1">
        <w:rPr>
          <w:rFonts w:ascii="仿宋" w:eastAsia="仿宋" w:hAnsi="仿宋" w:cs="Times New Roman"/>
          <w:noProof/>
          <w:sz w:val="28"/>
          <w:szCs w:val="28"/>
        </w:rPr>
        <w:drawing>
          <wp:inline distT="0" distB="0" distL="0" distR="0" wp14:anchorId="0F31B51A" wp14:editId="00FD4EE9">
            <wp:extent cx="1085850" cy="323850"/>
            <wp:effectExtent l="0" t="0" r="0" b="0"/>
            <wp:docPr id="1" name="图片 1" descr="f038422f3bcf686868f2b5801f2a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038422f3bcf686868f2b5801f2a07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11E1" w:rsidRPr="007211E1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7211E1" w:rsidRPr="007211E1">
        <w:rPr>
          <w:rFonts w:ascii="仿宋" w:eastAsia="仿宋" w:hAnsi="仿宋" w:cs="Times New Roman" w:hint="eastAsia"/>
          <w:sz w:val="28"/>
          <w:szCs w:val="28"/>
          <w:lang w:eastAsia="zh-TW"/>
        </w:rPr>
        <w:t>日期：</w:t>
      </w:r>
      <w:r w:rsidR="007211E1" w:rsidRPr="007211E1">
        <w:rPr>
          <w:rFonts w:ascii="仿宋" w:eastAsia="PMingLiU" w:hAnsi="仿宋" w:cs="Times New Roman"/>
          <w:sz w:val="28"/>
          <w:szCs w:val="28"/>
          <w:lang w:eastAsia="zh-TW"/>
        </w:rPr>
        <w:t>2</w:t>
      </w:r>
      <w:r w:rsidR="007211E1" w:rsidRPr="007211E1">
        <w:rPr>
          <w:rFonts w:ascii="仿宋" w:eastAsia="PMingLiU" w:hAnsi="仿宋" w:cs="Times New Roman"/>
          <w:color w:val="000000"/>
          <w:sz w:val="28"/>
          <w:szCs w:val="28"/>
          <w:lang w:eastAsia="zh-TW"/>
        </w:rPr>
        <w:t>0</w:t>
      </w:r>
      <w:r w:rsidR="007211E1" w:rsidRPr="007211E1">
        <w:rPr>
          <w:rFonts w:ascii="仿宋" w:eastAsia="宋体" w:hAnsi="仿宋" w:cs="Times New Roman" w:hint="eastAsia"/>
          <w:color w:val="000000"/>
          <w:sz w:val="28"/>
          <w:szCs w:val="28"/>
        </w:rPr>
        <w:t>2</w:t>
      </w:r>
      <w:r w:rsidR="0094277D">
        <w:rPr>
          <w:rFonts w:ascii="仿宋" w:eastAsia="宋体" w:hAnsi="仿宋" w:cs="Times New Roman" w:hint="eastAsia"/>
          <w:color w:val="000000"/>
          <w:sz w:val="28"/>
          <w:szCs w:val="28"/>
        </w:rPr>
        <w:t>2</w:t>
      </w:r>
      <w:r w:rsidR="007211E1" w:rsidRPr="007211E1">
        <w:rPr>
          <w:rFonts w:ascii="仿宋" w:eastAsia="PMingLiU" w:hAnsi="仿宋" w:cs="Times New Roman"/>
          <w:color w:val="000000"/>
          <w:sz w:val="28"/>
          <w:szCs w:val="28"/>
          <w:lang w:eastAsia="zh-TW"/>
        </w:rPr>
        <w:t>年</w:t>
      </w:r>
      <w:r w:rsidR="007211E1" w:rsidRPr="007211E1">
        <w:rPr>
          <w:rFonts w:ascii="仿宋" w:eastAsia="宋体" w:hAnsi="仿宋" w:cs="Times New Roman" w:hint="eastAsia"/>
          <w:color w:val="000000"/>
          <w:sz w:val="28"/>
          <w:szCs w:val="28"/>
        </w:rPr>
        <w:t>9</w:t>
      </w:r>
      <w:r w:rsidR="007211E1" w:rsidRPr="007211E1">
        <w:rPr>
          <w:rFonts w:ascii="仿宋" w:eastAsia="PMingLiU" w:hAnsi="仿宋" w:cs="Times New Roman"/>
          <w:color w:val="000000"/>
          <w:sz w:val="28"/>
          <w:szCs w:val="28"/>
          <w:lang w:eastAsia="zh-TW"/>
        </w:rPr>
        <w:t>月</w:t>
      </w:r>
    </w:p>
    <w:p w:rsidR="009152E2" w:rsidRPr="007211E1" w:rsidRDefault="009152E2"/>
    <w:sectPr w:rsidR="009152E2" w:rsidRPr="007211E1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578" w:rsidRDefault="00480578" w:rsidP="007211E1">
      <w:r>
        <w:separator/>
      </w:r>
    </w:p>
  </w:endnote>
  <w:endnote w:type="continuationSeparator" w:id="0">
    <w:p w:rsidR="00480578" w:rsidRDefault="00480578" w:rsidP="0072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華康儷中黑">
    <w:altName w:val="黑体"/>
    <w:charset w:val="88"/>
    <w:family w:val="modern"/>
    <w:pitch w:val="default"/>
    <w:sig w:usb0="00000000" w:usb1="28091800" w:usb2="00000016" w:usb3="00000000" w:csb0="00100000" w:csb1="00000000"/>
  </w:font>
  <w:font w:name="DotumChe">
    <w:altName w:val="Arial Unicode MS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370" w:rsidRDefault="0026724C">
    <w:pPr>
      <w:pStyle w:val="a5"/>
      <w:framePr w:w="406" w:wrap="around" w:vAnchor="page" w:hAnchor="page" w:x="5661" w:y="16221"/>
      <w:jc w:val="center"/>
      <w:rPr>
        <w:rStyle w:val="a7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7"/>
        <w:rFonts w:ascii="ITC Bookman Demi" w:eastAsia="華康粗圓體" w:hAnsi="ITC Bookman Demi"/>
        <w:color w:val="FFFFFF"/>
        <w:sz w:val="26"/>
        <w:szCs w:val="26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570370" w:rsidRDefault="007211E1">
    <w:pPr>
      <w:pStyle w:val="a5"/>
      <w:ind w:right="360"/>
    </w:pPr>
    <w:r>
      <w:rPr>
        <w:noProof/>
      </w:rPr>
      <w:drawing>
        <wp:inline distT="0" distB="0" distL="0" distR="0">
          <wp:extent cx="6619875" cy="247650"/>
          <wp:effectExtent l="0" t="0" r="9525" b="0"/>
          <wp:docPr id="2" name="图片 2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370" w:rsidRDefault="0026724C">
    <w:pPr>
      <w:pStyle w:val="a5"/>
      <w:framePr w:w="1008" w:wrap="around" w:vAnchor="page" w:hAnchor="page" w:x="5491" w:y="16201"/>
      <w:rPr>
        <w:rStyle w:val="a7"/>
        <w:rFonts w:ascii="ITC Bookman Demi" w:hAnsi="ITC Bookman Demi"/>
        <w:color w:val="FFFFFF"/>
        <w:sz w:val="26"/>
        <w:szCs w:val="26"/>
      </w:rPr>
    </w:pP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9C4C13">
      <w:rPr>
        <w:rStyle w:val="a7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570370" w:rsidRDefault="0026724C">
    <w:pPr>
      <w:snapToGrid w:val="0"/>
      <w:spacing w:beforeLines="50" w:before="120" w:afterLines="50" w:after="120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578" w:rsidRDefault="00480578" w:rsidP="007211E1">
      <w:r>
        <w:separator/>
      </w:r>
    </w:p>
  </w:footnote>
  <w:footnote w:type="continuationSeparator" w:id="0">
    <w:p w:rsidR="00480578" w:rsidRDefault="00480578" w:rsidP="00721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370" w:rsidRDefault="007211E1" w:rsidP="007211E1">
    <w:pPr>
      <w:pStyle w:val="a3"/>
      <w:spacing w:beforeLines="30" w:before="72"/>
      <w:ind w:firstLineChars="850" w:firstLine="1530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3" name="图片 3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 bwMode="auto"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370" w:rsidRPr="00437A4D" w:rsidRDefault="0026724C" w:rsidP="00437A4D">
    <w:pPr>
      <w:rPr>
        <w:rFonts w:ascii="宋体" w:eastAsia="宋体" w:hAnsi="宋体"/>
        <w:spacing w:val="20"/>
        <w:kern w:val="0"/>
        <w:sz w:val="20"/>
        <w:szCs w:val="20"/>
      </w:rPr>
    </w:pPr>
    <w:r w:rsidRPr="00437A4D">
      <w:rPr>
        <w:rFonts w:ascii="宋体" w:eastAsia="宋体" w:hAnsi="宋体" w:hint="eastAsia"/>
        <w:spacing w:val="20"/>
        <w:kern w:val="0"/>
        <w:sz w:val="20"/>
        <w:szCs w:val="20"/>
      </w:rPr>
      <w:t>SJQU-</w:t>
    </w:r>
    <w:r w:rsidRPr="00437A4D">
      <w:rPr>
        <w:rFonts w:ascii="宋体" w:eastAsia="宋体" w:hAnsi="宋体"/>
        <w:spacing w:val="20"/>
        <w:kern w:val="0"/>
        <w:sz w:val="20"/>
        <w:szCs w:val="20"/>
      </w:rPr>
      <w:t>Q</w:t>
    </w:r>
    <w:r w:rsidRPr="00437A4D">
      <w:rPr>
        <w:rFonts w:ascii="宋体" w:eastAsia="宋体" w:hAnsi="宋体" w:hint="eastAsia"/>
        <w:spacing w:val="20"/>
        <w:kern w:val="0"/>
        <w:sz w:val="20"/>
        <w:szCs w:val="20"/>
      </w:rPr>
      <w:t>R-JW-</w:t>
    </w:r>
    <w:r w:rsidRPr="00437A4D">
      <w:rPr>
        <w:rFonts w:ascii="宋体" w:eastAsia="宋体" w:hAnsi="宋体"/>
        <w:spacing w:val="20"/>
        <w:kern w:val="0"/>
        <w:sz w:val="20"/>
        <w:szCs w:val="20"/>
      </w:rPr>
      <w:t>0</w:t>
    </w:r>
    <w:r w:rsidRPr="00437A4D">
      <w:rPr>
        <w:rFonts w:ascii="宋体" w:eastAsia="宋体" w:hAnsi="宋体" w:hint="eastAsia"/>
        <w:spacing w:val="20"/>
        <w:kern w:val="0"/>
        <w:sz w:val="20"/>
        <w:szCs w:val="20"/>
      </w:rPr>
      <w:t>11（A</w:t>
    </w:r>
    <w:r w:rsidRPr="00437A4D">
      <w:rPr>
        <w:rFonts w:ascii="宋体" w:eastAsia="宋体" w:hAnsi="宋体"/>
        <w:spacing w:val="20"/>
        <w:kern w:val="0"/>
        <w:sz w:val="20"/>
        <w:szCs w:val="20"/>
      </w:rPr>
      <w:t>0）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B6B21"/>
    <w:multiLevelType w:val="hybridMultilevel"/>
    <w:tmpl w:val="E5F0DCDC"/>
    <w:lvl w:ilvl="0" w:tplc="6644DB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B8"/>
    <w:rsid w:val="00166031"/>
    <w:rsid w:val="0024529D"/>
    <w:rsid w:val="0026724C"/>
    <w:rsid w:val="00316B79"/>
    <w:rsid w:val="003F619F"/>
    <w:rsid w:val="003F7D46"/>
    <w:rsid w:val="00477272"/>
    <w:rsid w:val="00480578"/>
    <w:rsid w:val="004C6B5D"/>
    <w:rsid w:val="00583596"/>
    <w:rsid w:val="007211E1"/>
    <w:rsid w:val="0075340C"/>
    <w:rsid w:val="00761D74"/>
    <w:rsid w:val="007723CC"/>
    <w:rsid w:val="009152E2"/>
    <w:rsid w:val="0094277D"/>
    <w:rsid w:val="009A3D49"/>
    <w:rsid w:val="009C4C13"/>
    <w:rsid w:val="00A64AD4"/>
    <w:rsid w:val="00A828CC"/>
    <w:rsid w:val="00B06EFF"/>
    <w:rsid w:val="00B75CC1"/>
    <w:rsid w:val="00C004B8"/>
    <w:rsid w:val="00D50D36"/>
    <w:rsid w:val="00E478DE"/>
    <w:rsid w:val="00EB6F1D"/>
    <w:rsid w:val="00F10274"/>
    <w:rsid w:val="00F71325"/>
    <w:rsid w:val="00FE65F5"/>
    <w:rsid w:val="00FF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877CD"/>
  <w15:docId w15:val="{898618AE-E0C4-4A9C-B30A-4B047583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11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11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11E1"/>
    <w:rPr>
      <w:sz w:val="18"/>
      <w:szCs w:val="18"/>
    </w:rPr>
  </w:style>
  <w:style w:type="character" w:styleId="a7">
    <w:name w:val="page number"/>
    <w:basedOn w:val="a0"/>
    <w:rsid w:val="007211E1"/>
  </w:style>
  <w:style w:type="paragraph" w:styleId="a8">
    <w:name w:val="Balloon Text"/>
    <w:basedOn w:val="a"/>
    <w:link w:val="a9"/>
    <w:uiPriority w:val="99"/>
    <w:semiHidden/>
    <w:unhideWhenUsed/>
    <w:rsid w:val="007211E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211E1"/>
    <w:rPr>
      <w:sz w:val="18"/>
      <w:szCs w:val="18"/>
    </w:rPr>
  </w:style>
  <w:style w:type="paragraph" w:styleId="aa">
    <w:name w:val="List Paragraph"/>
    <w:basedOn w:val="a"/>
    <w:uiPriority w:val="34"/>
    <w:qFormat/>
    <w:rsid w:val="00A828C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0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book.douban.com/search/%E6%B2%88%E5%89%91%E5%A8%81%2C%E9%98%AE%E4%BC%AF%E4%BB%8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187</Words>
  <Characters>1071</Characters>
  <Application>Microsoft Office Word</Application>
  <DocSecurity>0</DocSecurity>
  <Lines>8</Lines>
  <Paragraphs>2</Paragraphs>
  <ScaleCrop>false</ScaleCrop>
  <Company>Microsoft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11</cp:lastModifiedBy>
  <cp:revision>20</cp:revision>
  <cp:lastPrinted>2022-10-25T13:18:00Z</cp:lastPrinted>
  <dcterms:created xsi:type="dcterms:W3CDTF">2022-10-24T12:18:00Z</dcterms:created>
  <dcterms:modified xsi:type="dcterms:W3CDTF">2022-10-26T02:56:00Z</dcterms:modified>
</cp:coreProperties>
</file>