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2130021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学前儿童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B19-1、B19-2、B19-3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四教210、三教204、四教103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周二14：30-16：00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学前儿童健康教育与活动指导，胡晓伶、徐洁、殷玉霞，湖南师范大学出版社，第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学前儿童健康教育，高庆春、梁周全，高等教育出版社，第2版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学前儿童健康教育论，顾荣芳，江苏教育出版社，第1版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幼儿健康教育与活动指导，杭梅，北京师范大学出版社，第2版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学前儿童健康教育概述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学前儿童健康教育的目标与内容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学前儿童健康教育的实施途径和活动设计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罗列重点知识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查阅相关文献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第一章课后作业题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学前儿童生活自理能力教育与活动设计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3、第四章的课后作业题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学前儿童身体保健教育与活动设计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3、第五章的课后作业题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学前儿童饮食营养教育与活动设计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3、第六章的课后作业题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学前儿童安全教育与活动设计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3、做本章课后作业题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学前儿童心理健康与活动设计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3、制作一份关于幼儿心理健康教育的活动设计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学前儿童体育与活动设计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2、学前儿童健康教育与活动设计评价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3、选取书上的任意一个教学活动设计进行评价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学生试讲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翻转课堂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做好期末复习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W w:w="875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期末闭卷考试（纸笔测试）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课后作业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课堂表现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活动设计展示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2021.09.03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1534B"/>
    <w:multiLevelType w:val="singleLevel"/>
    <w:tmpl w:val="83E153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A4C099"/>
    <w:multiLevelType w:val="singleLevel"/>
    <w:tmpl w:val="BCA4C09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931467"/>
    <w:multiLevelType w:val="singleLevel"/>
    <w:tmpl w:val="1F9314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19A4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82A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D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FA5"/>
    <w:rsid w:val="005C4583"/>
    <w:rsid w:val="005D54FC"/>
    <w:rsid w:val="005E29D2"/>
    <w:rsid w:val="005E7A88"/>
    <w:rsid w:val="005F0931"/>
    <w:rsid w:val="005F18D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F05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A8F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2103A8"/>
    <w:rsid w:val="05C626BE"/>
    <w:rsid w:val="0B02141F"/>
    <w:rsid w:val="0DB76A4A"/>
    <w:rsid w:val="126C4143"/>
    <w:rsid w:val="14B4269D"/>
    <w:rsid w:val="199D2E85"/>
    <w:rsid w:val="1B9B294B"/>
    <w:rsid w:val="266E6117"/>
    <w:rsid w:val="28280A28"/>
    <w:rsid w:val="2CC02FBE"/>
    <w:rsid w:val="2DD845C9"/>
    <w:rsid w:val="2E59298A"/>
    <w:rsid w:val="2F4B3A8E"/>
    <w:rsid w:val="2F904B4B"/>
    <w:rsid w:val="37E50B00"/>
    <w:rsid w:val="49DF08B3"/>
    <w:rsid w:val="54DD763D"/>
    <w:rsid w:val="569919F4"/>
    <w:rsid w:val="57EA5E9C"/>
    <w:rsid w:val="65310993"/>
    <w:rsid w:val="65CC6D10"/>
    <w:rsid w:val="693F6B4D"/>
    <w:rsid w:val="6E036ABE"/>
    <w:rsid w:val="6E256335"/>
    <w:rsid w:val="700912C5"/>
    <w:rsid w:val="74F62C86"/>
    <w:rsid w:val="7B1A1530"/>
    <w:rsid w:val="7DC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445</Words>
  <Characters>2537</Characters>
  <Lines>21</Lines>
  <Paragraphs>5</Paragraphs>
  <TotalTime>3</TotalTime>
  <ScaleCrop>false</ScaleCrop>
  <LinksUpToDate>false</LinksUpToDate>
  <CharactersWithSpaces>2977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2021-03-22T02:21:00Z</cp:lastPrinted>
  <dcterms:modified xsi:type="dcterms:W3CDTF">2021-09-16T07:31:58Z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943AB14053FF4FF988C707282E8DD42A</vt:lpwstr>
  </property>
</Properties>
</file>