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2"/>
        <w:ind w:left="100"/>
        <w:rPr>
          <w:sz w:val="24"/>
          <w:lang w:val="en-US"/>
        </w:rPr>
      </w:pPr>
      <w:r>
        <w:rPr>
          <w:lang w:val="en-US"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1008380</wp:posOffset>
                </wp:positionH>
                <wp:positionV relativeFrom="paragraph">
                  <wp:posOffset>259715</wp:posOffset>
                </wp:positionV>
                <wp:extent cx="5615940" cy="0"/>
                <wp:effectExtent l="0" t="0" r="0" b="0"/>
                <wp:wrapTopAndBottom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14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9.4pt;margin-top:20.45pt;height:0pt;width:442.2pt;mso-position-horizontal-relative:page;mso-wrap-distance-bottom:0pt;mso-wrap-distance-top:0pt;z-index:-251655168;mso-width-relative:page;mso-height-relative:page;" filled="f" stroked="t" coordsize="21600,21600" o:gfxdata="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Lx4Xn9YAAAAKAQAADwAA&#10;AAAAAAABACAAAAAiAAAAZHJzL2Rvd25yZXYueG1sUEsBAhQAFAAAAAgAh07iQCWMChffAQAAzwMA&#10;AA4AAAAAAAAAAQAgAAAAJQEAAGRycy9lMm9Eb2MueG1sUEsFBgAAAAAGAAYAWQEAAHYFAAAAAA==&#10;">
                <v:fill on="f" focussize="0,0"/>
                <v:stroke weight="0.72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spacing w:val="14"/>
          <w:sz w:val="24"/>
          <w:lang w:val="en-US"/>
        </w:rPr>
        <w:t>SJQU-</w:t>
      </w:r>
      <w:r>
        <w:rPr>
          <w:spacing w:val="-96"/>
          <w:sz w:val="24"/>
          <w:lang w:val="en-US"/>
        </w:rPr>
        <w:t xml:space="preserve"> </w:t>
      </w:r>
      <w:r>
        <w:rPr>
          <w:spacing w:val="17"/>
          <w:sz w:val="24"/>
          <w:lang w:val="en-US"/>
        </w:rPr>
        <w:t>QR-JW-011</w:t>
      </w:r>
      <w:r>
        <w:rPr>
          <w:spacing w:val="-97"/>
          <w:sz w:val="24"/>
          <w:lang w:val="en-US"/>
        </w:rPr>
        <w:t xml:space="preserve"> </w:t>
      </w:r>
      <w:r>
        <w:rPr>
          <w:sz w:val="24"/>
          <w:lang w:val="en-US"/>
        </w:rPr>
        <w:t>（</w:t>
      </w:r>
      <w:r>
        <w:rPr>
          <w:spacing w:val="-80"/>
          <w:sz w:val="24"/>
          <w:lang w:val="en-US"/>
        </w:rPr>
        <w:t xml:space="preserve"> </w:t>
      </w:r>
      <w:r>
        <w:rPr>
          <w:spacing w:val="9"/>
          <w:sz w:val="24"/>
          <w:lang w:val="en-US"/>
        </w:rPr>
        <w:t>A0</w:t>
      </w:r>
      <w:r>
        <w:rPr>
          <w:spacing w:val="-99"/>
          <w:sz w:val="24"/>
          <w:lang w:val="en-US"/>
        </w:rPr>
        <w:t xml:space="preserve"> </w:t>
      </w:r>
      <w:r>
        <w:rPr>
          <w:sz w:val="24"/>
          <w:lang w:val="en-US"/>
        </w:rPr>
        <w:t>）</w:t>
      </w:r>
    </w:p>
    <w:p>
      <w:pPr>
        <w:pStyle w:val="4"/>
        <w:spacing w:before="6"/>
        <w:rPr>
          <w:sz w:val="23"/>
          <w:lang w:val="en-US"/>
        </w:rPr>
      </w:pPr>
    </w:p>
    <w:p>
      <w:pPr>
        <w:spacing w:before="55"/>
        <w:ind w:left="2691" w:right="2159"/>
        <w:jc w:val="center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上海建桥学院课程教学进度计划表</w:t>
      </w:r>
    </w:p>
    <w:p>
      <w:pPr>
        <w:pStyle w:val="4"/>
        <w:rPr>
          <w:rFonts w:ascii="黑体"/>
          <w:sz w:val="20"/>
        </w:rPr>
      </w:pPr>
    </w:p>
    <w:p>
      <w:pPr>
        <w:pStyle w:val="4"/>
        <w:spacing w:before="11"/>
        <w:rPr>
          <w:rFonts w:ascii="黑体"/>
          <w:sz w:val="17"/>
        </w:rPr>
      </w:pPr>
    </w:p>
    <w:p>
      <w:pPr>
        <w:pStyle w:val="2"/>
        <w:spacing w:before="62"/>
      </w:pPr>
      <w:r>
        <w:t>一、基本信息</w:t>
      </w:r>
    </w:p>
    <w:p>
      <w:pPr>
        <w:pStyle w:val="4"/>
        <w:spacing w:before="2" w:after="1"/>
        <w:rPr>
          <w:rFonts w:ascii="仿宋"/>
          <w:b/>
          <w:sz w:val="14"/>
        </w:rPr>
      </w:pPr>
    </w:p>
    <w:tbl>
      <w:tblPr>
        <w:tblStyle w:val="7"/>
        <w:tblW w:w="9988" w:type="dxa"/>
        <w:tblInd w:w="6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737"/>
        <w:gridCol w:w="1840"/>
        <w:gridCol w:w="539"/>
        <w:gridCol w:w="296"/>
        <w:gridCol w:w="1402"/>
        <w:gridCol w:w="1160"/>
        <w:gridCol w:w="1745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18" w:type="dxa"/>
          </w:tcPr>
          <w:p>
            <w:pPr>
              <w:pStyle w:val="12"/>
              <w:spacing w:before="176"/>
              <w:ind w:left="28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课程代码</w:t>
            </w:r>
          </w:p>
        </w:tc>
        <w:tc>
          <w:tcPr>
            <w:tcW w:w="3116" w:type="dxa"/>
            <w:gridSpan w:val="3"/>
          </w:tcPr>
          <w:p>
            <w:pPr>
              <w:pStyle w:val="12"/>
              <w:spacing w:before="9"/>
              <w:rPr>
                <w:rFonts w:ascii="Times New Roman" w:hAnsi="Times New Roman" w:cs="Times New Roman"/>
                <w:b/>
                <w:sz w:val="14"/>
              </w:rPr>
            </w:pPr>
          </w:p>
          <w:p>
            <w:pPr>
              <w:pStyle w:val="12"/>
              <w:ind w:left="1012" w:right="100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2100037</w:t>
            </w:r>
          </w:p>
        </w:tc>
        <w:tc>
          <w:tcPr>
            <w:tcW w:w="1698" w:type="dxa"/>
            <w:gridSpan w:val="2"/>
          </w:tcPr>
          <w:p>
            <w:pPr>
              <w:pStyle w:val="12"/>
              <w:spacing w:before="176"/>
              <w:ind w:left="432"/>
              <w:rPr>
                <w:rFonts w:ascii="Times New Roman" w:hAnsi="Times New Roman" w:eastAsia="黑体" w:cs="Times New Roman"/>
                <w:sz w:val="21"/>
              </w:rPr>
            </w:pPr>
            <w:r>
              <w:rPr>
                <w:rFonts w:ascii="Times New Roman" w:hAnsi="Times New Roman" w:eastAsia="黑体" w:cs="Times New Roman"/>
                <w:sz w:val="21"/>
              </w:rPr>
              <w:t>课程名称</w:t>
            </w:r>
          </w:p>
        </w:tc>
        <w:tc>
          <w:tcPr>
            <w:tcW w:w="3756" w:type="dxa"/>
            <w:gridSpan w:val="3"/>
          </w:tcPr>
          <w:p>
            <w:pPr>
              <w:pStyle w:val="12"/>
              <w:spacing w:before="176"/>
              <w:ind w:left="651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大学物理实验（</w:t>
            </w:r>
            <w:r>
              <w:rPr>
                <w:rFonts w:hint="eastAsia" w:ascii="Times New Roman" w:hAnsi="Times New Roman" w:cs="Times New Roman"/>
                <w:sz w:val="21"/>
              </w:rPr>
              <w:t>1</w:t>
            </w:r>
            <w:r>
              <w:rPr>
                <w:rFonts w:ascii="Times New Roman" w:hAnsi="Times New Roman" w:cs="Times New Roman"/>
                <w:sz w:val="21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18" w:type="dxa"/>
          </w:tcPr>
          <w:p>
            <w:pPr>
              <w:pStyle w:val="12"/>
              <w:spacing w:before="176"/>
              <w:ind w:left="28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课程学分</w:t>
            </w:r>
          </w:p>
        </w:tc>
        <w:tc>
          <w:tcPr>
            <w:tcW w:w="3116" w:type="dxa"/>
            <w:gridSpan w:val="3"/>
          </w:tcPr>
          <w:p>
            <w:pPr>
              <w:pStyle w:val="12"/>
              <w:spacing w:before="176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w w:val="99"/>
                <w:sz w:val="21"/>
              </w:rPr>
              <w:t>1</w:t>
            </w:r>
          </w:p>
        </w:tc>
        <w:tc>
          <w:tcPr>
            <w:tcW w:w="1698" w:type="dxa"/>
            <w:gridSpan w:val="2"/>
          </w:tcPr>
          <w:p>
            <w:pPr>
              <w:pStyle w:val="12"/>
              <w:spacing w:before="176"/>
              <w:ind w:left="537"/>
              <w:rPr>
                <w:rFonts w:ascii="Times New Roman" w:hAnsi="Times New Roman" w:eastAsia="黑体" w:cs="Times New Roman"/>
                <w:sz w:val="21"/>
              </w:rPr>
            </w:pPr>
            <w:r>
              <w:rPr>
                <w:rFonts w:ascii="Times New Roman" w:hAnsi="Times New Roman" w:eastAsia="黑体" w:cs="Times New Roman"/>
                <w:sz w:val="21"/>
              </w:rPr>
              <w:t>总学时</w:t>
            </w:r>
          </w:p>
        </w:tc>
        <w:tc>
          <w:tcPr>
            <w:tcW w:w="3756" w:type="dxa"/>
            <w:gridSpan w:val="3"/>
          </w:tcPr>
          <w:p>
            <w:pPr>
              <w:pStyle w:val="12"/>
              <w:spacing w:before="176"/>
              <w:ind w:left="1155" w:right="1132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18" w:type="dxa"/>
          </w:tcPr>
          <w:p>
            <w:pPr>
              <w:pStyle w:val="12"/>
              <w:spacing w:before="176"/>
              <w:ind w:left="28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授课教师</w:t>
            </w:r>
          </w:p>
        </w:tc>
        <w:tc>
          <w:tcPr>
            <w:tcW w:w="3116" w:type="dxa"/>
            <w:gridSpan w:val="3"/>
          </w:tcPr>
          <w:p>
            <w:pPr>
              <w:pStyle w:val="12"/>
              <w:spacing w:before="176"/>
              <w:ind w:left="824" w:firstLine="420" w:firstLineChars="200"/>
              <w:rPr>
                <w:rFonts w:hint="eastAsia" w:ascii="Times New Roman" w:hAnsi="Times New Roman" w:eastAsia="宋体" w:cs="Times New Roman"/>
                <w:sz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lang w:eastAsia="zh-CN"/>
              </w:rPr>
              <w:t>崔凤全</w:t>
            </w:r>
          </w:p>
        </w:tc>
        <w:tc>
          <w:tcPr>
            <w:tcW w:w="1698" w:type="dxa"/>
            <w:gridSpan w:val="2"/>
          </w:tcPr>
          <w:p>
            <w:pPr>
              <w:pStyle w:val="12"/>
              <w:spacing w:before="176"/>
              <w:ind w:left="432"/>
              <w:rPr>
                <w:rFonts w:ascii="Times New Roman" w:hAnsi="Times New Roman" w:eastAsia="黑体" w:cs="Times New Roman"/>
                <w:sz w:val="21"/>
              </w:rPr>
            </w:pPr>
            <w:r>
              <w:rPr>
                <w:rFonts w:ascii="Times New Roman" w:hAnsi="Times New Roman" w:eastAsia="黑体" w:cs="Times New Roman"/>
                <w:sz w:val="21"/>
              </w:rPr>
              <w:t>教师邮箱</w:t>
            </w:r>
          </w:p>
        </w:tc>
        <w:tc>
          <w:tcPr>
            <w:tcW w:w="3756" w:type="dxa"/>
            <w:gridSpan w:val="3"/>
          </w:tcPr>
          <w:p>
            <w:pPr>
              <w:pStyle w:val="12"/>
              <w:spacing w:before="141"/>
              <w:ind w:left="248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16755</w:t>
            </w:r>
            <w:r>
              <w:rPr>
                <w:rFonts w:ascii="Times New Roman" w:hAnsi="Times New Roman" w:cs="Times New Roman"/>
              </w:rPr>
              <w:t>@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gench.edu.cn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18" w:type="dxa"/>
          </w:tcPr>
          <w:p>
            <w:pPr>
              <w:pStyle w:val="12"/>
              <w:spacing w:before="176"/>
              <w:ind w:left="28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上课班级</w:t>
            </w:r>
          </w:p>
        </w:tc>
        <w:tc>
          <w:tcPr>
            <w:tcW w:w="3116" w:type="dxa"/>
            <w:gridSpan w:val="3"/>
          </w:tcPr>
          <w:p>
            <w:pPr>
              <w:pStyle w:val="12"/>
              <w:tabs>
                <w:tab w:val="left" w:pos="2289"/>
              </w:tabs>
              <w:spacing w:before="176"/>
              <w:ind w:left="1013" w:right="686"/>
              <w:jc w:val="center"/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lang w:eastAsia="zh-CN"/>
              </w:rPr>
              <w:t>物联网B22-1</w:t>
            </w:r>
            <w:bookmarkStart w:id="0" w:name="_GoBack"/>
            <w:bookmarkEnd w:id="0"/>
          </w:p>
        </w:tc>
        <w:tc>
          <w:tcPr>
            <w:tcW w:w="1698" w:type="dxa"/>
            <w:gridSpan w:val="2"/>
          </w:tcPr>
          <w:p>
            <w:pPr>
              <w:pStyle w:val="12"/>
              <w:spacing w:before="176"/>
              <w:ind w:left="432"/>
              <w:rPr>
                <w:rFonts w:ascii="Times New Roman" w:hAnsi="Times New Roman" w:eastAsia="黑体" w:cs="Times New Roman"/>
                <w:sz w:val="21"/>
              </w:rPr>
            </w:pPr>
            <w:r>
              <w:rPr>
                <w:rFonts w:ascii="Times New Roman" w:hAnsi="Times New Roman" w:eastAsia="黑体" w:cs="Times New Roman"/>
                <w:sz w:val="21"/>
              </w:rPr>
              <w:t>上课教室</w:t>
            </w:r>
          </w:p>
        </w:tc>
        <w:tc>
          <w:tcPr>
            <w:tcW w:w="1160" w:type="dxa"/>
            <w:tcBorders>
              <w:right w:val="nil"/>
            </w:tcBorders>
          </w:tcPr>
          <w:p>
            <w:pPr>
              <w:pStyle w:val="1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5" w:type="dxa"/>
            <w:tcBorders>
              <w:left w:val="nil"/>
              <w:right w:val="nil"/>
            </w:tcBorders>
          </w:tcPr>
          <w:p>
            <w:pPr>
              <w:pStyle w:val="12"/>
              <w:spacing w:before="176"/>
              <w:ind w:left="91"/>
              <w:rPr>
                <w:rFonts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物理实验室</w:t>
            </w:r>
          </w:p>
        </w:tc>
        <w:tc>
          <w:tcPr>
            <w:tcW w:w="851" w:type="dxa"/>
            <w:tcBorders>
              <w:left w:val="nil"/>
            </w:tcBorders>
          </w:tcPr>
          <w:p>
            <w:pPr>
              <w:pStyle w:val="12"/>
              <w:spacing w:before="176"/>
              <w:ind w:left="118"/>
              <w:rPr>
                <w:rFonts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18" w:type="dxa"/>
          </w:tcPr>
          <w:p>
            <w:pPr>
              <w:pStyle w:val="12"/>
              <w:spacing w:before="178"/>
              <w:ind w:left="28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答疑时间</w:t>
            </w:r>
          </w:p>
        </w:tc>
        <w:tc>
          <w:tcPr>
            <w:tcW w:w="737" w:type="dxa"/>
            <w:tcBorders>
              <w:right w:val="nil"/>
            </w:tcBorders>
          </w:tcPr>
          <w:p>
            <w:pPr>
              <w:pStyle w:val="12"/>
              <w:spacing w:before="178"/>
              <w:ind w:left="106"/>
              <w:rPr>
                <w:rFonts w:ascii="Times New Roman" w:hAnsi="Times New Roman" w:eastAsia="黑体" w:cs="Times New Roman"/>
                <w:sz w:val="21"/>
              </w:rPr>
            </w:pPr>
            <w:r>
              <w:rPr>
                <w:rFonts w:ascii="Times New Roman" w:hAnsi="Times New Roman" w:eastAsia="黑体" w:cs="Times New Roman"/>
                <w:sz w:val="21"/>
              </w:rPr>
              <w:t>地点:</w:t>
            </w:r>
          </w:p>
        </w:tc>
        <w:tc>
          <w:tcPr>
            <w:tcW w:w="1840" w:type="dxa"/>
            <w:tcBorders>
              <w:left w:val="nil"/>
              <w:right w:val="nil"/>
            </w:tcBorders>
          </w:tcPr>
          <w:p>
            <w:pPr>
              <w:pStyle w:val="12"/>
              <w:spacing w:before="178"/>
              <w:ind w:left="111"/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物理教研室</w:t>
            </w:r>
          </w:p>
        </w:tc>
        <w:tc>
          <w:tcPr>
            <w:tcW w:w="835" w:type="dxa"/>
            <w:gridSpan w:val="2"/>
            <w:tcBorders>
              <w:left w:val="nil"/>
              <w:right w:val="nil"/>
            </w:tcBorders>
          </w:tcPr>
          <w:p>
            <w:pPr>
              <w:pStyle w:val="12"/>
              <w:spacing w:before="178"/>
              <w:ind w:left="216"/>
              <w:rPr>
                <w:rFonts w:ascii="Times New Roman" w:hAnsi="Times New Roman" w:eastAsia="黑体" w:cs="Times New Roman"/>
                <w:sz w:val="21"/>
                <w:lang w:val="en-US"/>
              </w:rPr>
            </w:pPr>
          </w:p>
        </w:tc>
        <w:tc>
          <w:tcPr>
            <w:tcW w:w="2562" w:type="dxa"/>
            <w:gridSpan w:val="2"/>
            <w:tcBorders>
              <w:left w:val="nil"/>
              <w:right w:val="nil"/>
            </w:tcBorders>
            <w:vAlign w:val="bottom"/>
          </w:tcPr>
          <w:p>
            <w:pPr>
              <w:widowControl/>
              <w:ind w:right="220"/>
              <w:jc w:val="right"/>
              <w:textAlignment w:val="bottom"/>
              <w:rPr>
                <w:rFonts w:ascii="Times New Roman" w:hAnsi="Times New Roman" w:eastAsia="等线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等线" w:cs="Times New Roman"/>
                <w:color w:val="000000"/>
                <w:lang w:val="en-US"/>
              </w:rPr>
              <w:t>时间</w:t>
            </w:r>
            <w:r>
              <w:rPr>
                <w:rFonts w:ascii="Times New Roman" w:hAnsi="Times New Roman" w:eastAsia="等线" w:cs="Times New Roman"/>
                <w:color w:val="000000"/>
              </w:rPr>
              <w:t>：</w:t>
            </w:r>
            <w:r>
              <w:rPr>
                <w:rFonts w:ascii="Times New Roman" w:hAnsi="Times New Roman" w:eastAsia="等线" w:cs="Times New Roman"/>
                <w:color w:val="000000"/>
                <w:lang w:val="en-US"/>
              </w:rPr>
              <w:t>周</w:t>
            </w:r>
            <w:r>
              <w:rPr>
                <w:rFonts w:hint="eastAsia" w:ascii="Times New Roman" w:hAnsi="Times New Roman" w:eastAsia="等线" w:cs="Times New Roman"/>
                <w:color w:val="000000"/>
                <w:lang w:val="en-US" w:eastAsia="zh-CN"/>
              </w:rPr>
              <w:t>二下</w:t>
            </w:r>
            <w:r>
              <w:rPr>
                <w:rFonts w:ascii="Times New Roman" w:hAnsi="Times New Roman" w:eastAsia="等线" w:cs="Times New Roman"/>
                <w:color w:val="000000"/>
              </w:rPr>
              <w:t>午</w:t>
            </w:r>
          </w:p>
        </w:tc>
        <w:tc>
          <w:tcPr>
            <w:tcW w:w="1745" w:type="dxa"/>
            <w:tcBorders>
              <w:left w:val="nil"/>
              <w:right w:val="nil"/>
            </w:tcBorders>
          </w:tcPr>
          <w:p>
            <w:pPr>
              <w:pStyle w:val="12"/>
              <w:ind w:left="610" w:hanging="610" w:hangingChars="30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>
            <w:pPr>
              <w:pStyle w:val="12"/>
              <w:rPr>
                <w:rFonts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18" w:type="dxa"/>
          </w:tcPr>
          <w:p>
            <w:pPr>
              <w:pStyle w:val="12"/>
              <w:spacing w:before="178"/>
              <w:ind w:left="28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主要教材</w:t>
            </w:r>
          </w:p>
        </w:tc>
        <w:tc>
          <w:tcPr>
            <w:tcW w:w="8570" w:type="dxa"/>
            <w:gridSpan w:val="8"/>
          </w:tcPr>
          <w:p>
            <w:pPr>
              <w:pStyle w:val="12"/>
              <w:spacing w:before="8"/>
              <w:rPr>
                <w:rFonts w:ascii="Times New Roman" w:hAnsi="Times New Roman" w:cs="Times New Roman"/>
                <w:b/>
                <w:sz w:val="14"/>
              </w:rPr>
            </w:pPr>
          </w:p>
          <w:p>
            <w:pPr>
              <w:pStyle w:val="12"/>
              <w:ind w:left="10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大学物理实验 方利广编 2009年版，同济大学出版社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3" w:hRule="atLeast"/>
        </w:trPr>
        <w:tc>
          <w:tcPr>
            <w:tcW w:w="1418" w:type="dxa"/>
          </w:tcPr>
          <w:p>
            <w:pPr>
              <w:pStyle w:val="12"/>
              <w:rPr>
                <w:rFonts w:ascii="仿宋"/>
                <w:b/>
                <w:sz w:val="20"/>
              </w:rPr>
            </w:pPr>
          </w:p>
          <w:p>
            <w:pPr>
              <w:pStyle w:val="12"/>
              <w:rPr>
                <w:rFonts w:ascii="仿宋"/>
                <w:b/>
                <w:sz w:val="20"/>
              </w:rPr>
            </w:pPr>
          </w:p>
          <w:p>
            <w:pPr>
              <w:pStyle w:val="12"/>
              <w:spacing w:before="6"/>
              <w:rPr>
                <w:rFonts w:ascii="仿宋"/>
                <w:b/>
                <w:sz w:val="14"/>
              </w:rPr>
            </w:pPr>
          </w:p>
          <w:p>
            <w:pPr>
              <w:pStyle w:val="12"/>
              <w:ind w:left="28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参考资料</w:t>
            </w:r>
          </w:p>
        </w:tc>
        <w:tc>
          <w:tcPr>
            <w:tcW w:w="8570" w:type="dxa"/>
            <w:gridSpan w:val="8"/>
          </w:tcPr>
          <w:p>
            <w:pPr>
              <w:pStyle w:val="12"/>
              <w:spacing w:before="5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pStyle w:val="12"/>
              <w:spacing w:line="292" w:lineRule="auto"/>
              <w:ind w:left="106" w:right="142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物理学与人类文明十六讲 赵峥编，2008 年版，高等教育出版社。今日物理 高崇寿 谢柏青 2004 年版，高等教育出版社。</w:t>
            </w:r>
          </w:p>
          <w:p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0"/>
              </w:rPr>
              <w:t>大学物理仿真实验建桥内网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：  </w:t>
            </w:r>
            <w:r>
              <w:fldChar w:fldCharType="begin"/>
            </w:r>
            <w:r>
              <w:instrText xml:space="preserve"> HYPERLINK "http://172.16.27.195:8201。"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sz w:val="23"/>
                <w:szCs w:val="23"/>
              </w:rPr>
              <w:t>http://172.16.27.195:8201。</w:t>
            </w:r>
            <w:r>
              <w:rPr>
                <w:rStyle w:val="9"/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</w:tbl>
    <w:p>
      <w:pPr>
        <w:pStyle w:val="4"/>
        <w:spacing w:before="11"/>
        <w:rPr>
          <w:rFonts w:ascii="仿宋"/>
          <w:b/>
          <w:sz w:val="40"/>
        </w:rPr>
      </w:pPr>
    </w:p>
    <w:p>
      <w:pPr>
        <w:ind w:left="688"/>
        <w:rPr>
          <w:rFonts w:ascii="仿宋" w:eastAsia="仿宋"/>
          <w:b/>
          <w:sz w:val="28"/>
        </w:rPr>
      </w:pPr>
      <w:r>
        <w:rPr>
          <w:rFonts w:hint="eastAsia" w:ascii="仿宋" w:eastAsia="仿宋"/>
          <w:b/>
          <w:sz w:val="28"/>
        </w:rPr>
        <w:t>二、课程教学进度</w:t>
      </w:r>
    </w:p>
    <w:p>
      <w:pPr>
        <w:pStyle w:val="4"/>
        <w:spacing w:before="6"/>
        <w:rPr>
          <w:rFonts w:ascii="仿宋"/>
          <w:b/>
          <w:sz w:val="16"/>
        </w:rPr>
      </w:pPr>
    </w:p>
    <w:tbl>
      <w:tblPr>
        <w:tblStyle w:val="7"/>
        <w:tblW w:w="8864" w:type="dxa"/>
        <w:tblInd w:w="69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9"/>
        <w:gridCol w:w="4751"/>
        <w:gridCol w:w="1733"/>
        <w:gridCol w:w="171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69" w:type="dxa"/>
          </w:tcPr>
          <w:p>
            <w:pPr>
              <w:pStyle w:val="12"/>
              <w:spacing w:before="134"/>
              <w:ind w:left="99" w:right="86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周次</w:t>
            </w:r>
          </w:p>
        </w:tc>
        <w:tc>
          <w:tcPr>
            <w:tcW w:w="4751" w:type="dxa"/>
          </w:tcPr>
          <w:p>
            <w:pPr>
              <w:pStyle w:val="12"/>
              <w:spacing w:before="134"/>
              <w:ind w:left="2098" w:right="1724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教学内容</w:t>
            </w:r>
          </w:p>
        </w:tc>
        <w:tc>
          <w:tcPr>
            <w:tcW w:w="1733" w:type="dxa"/>
            <w:vAlign w:val="center"/>
          </w:tcPr>
          <w:p>
            <w:pPr>
              <w:pStyle w:val="12"/>
              <w:spacing w:before="134"/>
              <w:ind w:left="1" w:firstLine="18" w:firstLineChars="9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教学方式</w:t>
            </w:r>
          </w:p>
        </w:tc>
        <w:tc>
          <w:tcPr>
            <w:tcW w:w="1711" w:type="dxa"/>
            <w:vAlign w:val="center"/>
          </w:tcPr>
          <w:p>
            <w:pPr>
              <w:pStyle w:val="12"/>
              <w:spacing w:before="134"/>
              <w:ind w:right="284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作业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669" w:type="dxa"/>
          </w:tcPr>
          <w:p>
            <w:pPr>
              <w:pStyle w:val="12"/>
              <w:spacing w:before="112"/>
              <w:ind w:left="1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</w:rPr>
              <w:t>1</w:t>
            </w:r>
          </w:p>
        </w:tc>
        <w:tc>
          <w:tcPr>
            <w:tcW w:w="4751" w:type="dxa"/>
            <w:vAlign w:val="center"/>
          </w:tcPr>
          <w:p>
            <w:pPr>
              <w:pStyle w:val="12"/>
              <w:ind w:left="10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绪论（</w:t>
            </w:r>
            <w:r>
              <w:rPr>
                <w:rFonts w:hint="eastAsia"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）</w:t>
            </w:r>
          </w:p>
        </w:tc>
        <w:tc>
          <w:tcPr>
            <w:tcW w:w="1733" w:type="dxa"/>
            <w:vAlign w:val="center"/>
          </w:tcPr>
          <w:p>
            <w:pPr>
              <w:pStyle w:val="12"/>
              <w:spacing w:before="67"/>
              <w:ind w:left="10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授课（线下）</w:t>
            </w:r>
          </w:p>
        </w:tc>
        <w:tc>
          <w:tcPr>
            <w:tcW w:w="1711" w:type="dxa"/>
            <w:vAlign w:val="center"/>
          </w:tcPr>
          <w:p>
            <w:pPr>
              <w:pStyle w:val="12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669" w:type="dxa"/>
          </w:tcPr>
          <w:p>
            <w:pPr>
              <w:pStyle w:val="12"/>
              <w:spacing w:before="158"/>
              <w:ind w:left="1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</w:rPr>
              <w:t>3</w:t>
            </w:r>
          </w:p>
        </w:tc>
        <w:tc>
          <w:tcPr>
            <w:tcW w:w="4751" w:type="dxa"/>
            <w:vAlign w:val="center"/>
          </w:tcPr>
          <w:p>
            <w:pPr>
              <w:pStyle w:val="12"/>
              <w:spacing w:before="66"/>
              <w:ind w:left="108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实验理论课（马院1</w:t>
            </w:r>
            <w:r>
              <w:rPr>
                <w:rFonts w:hint="eastAsia" w:ascii="Times New Roman" w:hAnsi="Times New Roman" w:cs="Times New Roman"/>
                <w:sz w:val="20"/>
              </w:rPr>
              <w:t>07</w:t>
            </w:r>
            <w:r>
              <w:rPr>
                <w:rFonts w:ascii="Times New Roman" w:hAnsi="Times New Roman" w:cs="Times New Roman"/>
                <w:sz w:val="20"/>
              </w:rPr>
              <w:t>、</w:t>
            </w:r>
            <w:r>
              <w:rPr>
                <w:rFonts w:hint="eastAsia" w:ascii="Times New Roman" w:hAnsi="Times New Roman" w:cs="Times New Roman"/>
                <w:sz w:val="20"/>
              </w:rPr>
              <w:t>119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）</w:t>
            </w:r>
          </w:p>
        </w:tc>
        <w:tc>
          <w:tcPr>
            <w:tcW w:w="1733" w:type="dxa"/>
            <w:vAlign w:val="center"/>
          </w:tcPr>
          <w:p>
            <w:pPr>
              <w:pStyle w:val="12"/>
              <w:spacing w:before="66"/>
              <w:ind w:left="10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授课（线下）</w:t>
            </w:r>
          </w:p>
        </w:tc>
        <w:tc>
          <w:tcPr>
            <w:tcW w:w="1711" w:type="dxa"/>
            <w:vAlign w:val="center"/>
          </w:tcPr>
          <w:p>
            <w:pPr>
              <w:pStyle w:val="12"/>
              <w:spacing w:before="79"/>
              <w:ind w:right="142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669" w:type="dxa"/>
          </w:tcPr>
          <w:p>
            <w:pPr>
              <w:pStyle w:val="12"/>
              <w:spacing w:before="111"/>
              <w:ind w:left="1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</w:rPr>
              <w:t>5</w:t>
            </w:r>
          </w:p>
        </w:tc>
        <w:tc>
          <w:tcPr>
            <w:tcW w:w="4751" w:type="dxa"/>
            <w:vAlign w:val="center"/>
          </w:tcPr>
          <w:p>
            <w:pPr>
              <w:pStyle w:val="12"/>
              <w:spacing w:before="66"/>
              <w:ind w:left="108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实验：</w:t>
            </w:r>
            <w:r>
              <w:rPr>
                <w:rFonts w:hint="eastAsia" w:ascii="Times New Roman" w:hAnsi="Times New Roman" w:cs="Times New Roman"/>
                <w:sz w:val="20"/>
                <w:lang w:val="en-US"/>
              </w:rPr>
              <w:t>金属丝杨氏弹性模量的测定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（马院1</w:t>
            </w:r>
            <w:r>
              <w:rPr>
                <w:rFonts w:hint="eastAsia" w:ascii="Times New Roman" w:hAnsi="Times New Roman" w:cs="Times New Roman"/>
                <w:sz w:val="20"/>
              </w:rPr>
              <w:t>07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）</w:t>
            </w:r>
          </w:p>
        </w:tc>
        <w:tc>
          <w:tcPr>
            <w:tcW w:w="1733" w:type="dxa"/>
            <w:vAlign w:val="center"/>
          </w:tcPr>
          <w:p>
            <w:pPr>
              <w:pStyle w:val="12"/>
              <w:spacing w:before="66"/>
              <w:ind w:left="10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实验（线下）</w:t>
            </w:r>
          </w:p>
        </w:tc>
        <w:tc>
          <w:tcPr>
            <w:tcW w:w="1711" w:type="dxa"/>
            <w:vAlign w:val="center"/>
          </w:tcPr>
          <w:p>
            <w:pPr>
              <w:pStyle w:val="12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声速测量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报告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669" w:type="dxa"/>
          </w:tcPr>
          <w:p>
            <w:pPr>
              <w:pStyle w:val="12"/>
              <w:spacing w:before="111"/>
              <w:ind w:left="1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</w:rPr>
              <w:t>7</w:t>
            </w:r>
          </w:p>
        </w:tc>
        <w:tc>
          <w:tcPr>
            <w:tcW w:w="4751" w:type="dxa"/>
            <w:vAlign w:val="center"/>
          </w:tcPr>
          <w:p>
            <w:pPr>
              <w:pStyle w:val="12"/>
              <w:spacing w:before="66"/>
              <w:ind w:left="108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实验：</w:t>
            </w:r>
            <w:r>
              <w:rPr>
                <w:rFonts w:hint="eastAsia" w:ascii="Times New Roman" w:hAnsi="Times New Roman" w:cs="Times New Roman"/>
                <w:sz w:val="20"/>
                <w:lang w:val="en-US"/>
              </w:rPr>
              <w:t>扭摆法测定物体转动惯量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（马院1</w:t>
            </w:r>
            <w:r>
              <w:rPr>
                <w:rFonts w:hint="eastAsia" w:ascii="Times New Roman" w:hAnsi="Times New Roman" w:cs="Times New Roman"/>
                <w:sz w:val="20"/>
              </w:rPr>
              <w:t>07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）</w:t>
            </w:r>
          </w:p>
        </w:tc>
        <w:tc>
          <w:tcPr>
            <w:tcW w:w="1733" w:type="dxa"/>
            <w:vAlign w:val="center"/>
          </w:tcPr>
          <w:p>
            <w:pPr>
              <w:pStyle w:val="12"/>
              <w:spacing w:before="67"/>
              <w:ind w:left="10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实验（线下）</w:t>
            </w:r>
          </w:p>
        </w:tc>
        <w:tc>
          <w:tcPr>
            <w:tcW w:w="1711" w:type="dxa"/>
            <w:vAlign w:val="center"/>
          </w:tcPr>
          <w:p>
            <w:pPr>
              <w:pStyle w:val="12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20"/>
              </w:rPr>
              <w:t>RC实验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报告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69" w:type="dxa"/>
          </w:tcPr>
          <w:p>
            <w:pPr>
              <w:pStyle w:val="12"/>
              <w:spacing w:before="97"/>
              <w:ind w:left="1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</w:rPr>
              <w:t>9</w:t>
            </w:r>
          </w:p>
        </w:tc>
        <w:tc>
          <w:tcPr>
            <w:tcW w:w="4751" w:type="dxa"/>
            <w:vAlign w:val="center"/>
          </w:tcPr>
          <w:p>
            <w:pPr>
              <w:pStyle w:val="12"/>
              <w:spacing w:before="66"/>
              <w:ind w:left="10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实验理论课（马院1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hint="eastAsia" w:ascii="Times New Roman" w:hAnsi="Times New Roman" w:cs="Times New Roman"/>
                <w:sz w:val="20"/>
              </w:rPr>
              <w:t>9</w:t>
            </w:r>
            <w:r>
              <w:rPr>
                <w:rFonts w:ascii="Times New Roman" w:hAnsi="Times New Roman" w:cs="Times New Roman"/>
                <w:sz w:val="20"/>
              </w:rPr>
              <w:t>、1</w:t>
            </w:r>
            <w:r>
              <w:rPr>
                <w:rFonts w:hint="eastAsia" w:ascii="Times New Roman" w:hAnsi="Times New Roman" w:cs="Times New Roman"/>
                <w:sz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）</w:t>
            </w:r>
          </w:p>
        </w:tc>
        <w:tc>
          <w:tcPr>
            <w:tcW w:w="1733" w:type="dxa"/>
            <w:vAlign w:val="center"/>
          </w:tcPr>
          <w:p>
            <w:pPr>
              <w:pStyle w:val="12"/>
              <w:spacing w:before="66"/>
              <w:ind w:left="10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授课（线下）</w:t>
            </w:r>
          </w:p>
        </w:tc>
        <w:tc>
          <w:tcPr>
            <w:tcW w:w="1711" w:type="dxa"/>
            <w:vAlign w:val="center"/>
          </w:tcPr>
          <w:p>
            <w:pPr>
              <w:pStyle w:val="12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69" w:type="dxa"/>
          </w:tcPr>
          <w:p>
            <w:pPr>
              <w:pStyle w:val="12"/>
              <w:spacing w:before="97"/>
              <w:ind w:left="1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</w:rPr>
              <w:t>11</w:t>
            </w:r>
          </w:p>
        </w:tc>
        <w:tc>
          <w:tcPr>
            <w:tcW w:w="4751" w:type="dxa"/>
            <w:vAlign w:val="center"/>
          </w:tcPr>
          <w:p>
            <w:pPr>
              <w:pStyle w:val="12"/>
              <w:spacing w:before="66"/>
              <w:ind w:left="108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实验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：</w:t>
            </w:r>
            <w:r>
              <w:rPr>
                <w:rFonts w:hint="eastAsia" w:ascii="Times New Roman" w:hAnsi="Times New Roman" w:cs="Times New Roman"/>
                <w:sz w:val="20"/>
                <w:lang w:val="en-US"/>
              </w:rPr>
              <w:t>电表的改装</w:t>
            </w:r>
            <w:r>
              <w:rPr>
                <w:rFonts w:ascii="Times New Roman" w:hAnsi="Times New Roman" w:cs="Times New Roman"/>
                <w:sz w:val="20"/>
              </w:rPr>
              <w:t>（马院</w:t>
            </w:r>
            <w:r>
              <w:rPr>
                <w:rFonts w:hint="eastAsia" w:ascii="Times New Roman" w:hAnsi="Times New Roman" w:cs="Times New Roman"/>
                <w:sz w:val="20"/>
              </w:rPr>
              <w:t>119</w:t>
            </w:r>
            <w:r>
              <w:rPr>
                <w:rFonts w:ascii="Times New Roman" w:hAnsi="Times New Roman" w:cs="Times New Roman"/>
                <w:sz w:val="20"/>
              </w:rPr>
              <w:t>）</w:t>
            </w:r>
          </w:p>
        </w:tc>
        <w:tc>
          <w:tcPr>
            <w:tcW w:w="1733" w:type="dxa"/>
            <w:vAlign w:val="center"/>
          </w:tcPr>
          <w:p>
            <w:pPr>
              <w:pStyle w:val="12"/>
              <w:spacing w:before="66"/>
              <w:ind w:left="107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hint="eastAsia" w:ascii="Times New Roman" w:hAnsi="Times New Roman" w:cs="Times New Roman"/>
                <w:sz w:val="20"/>
                <w:lang w:val="en-US"/>
              </w:rPr>
              <w:t>实验（线下）</w:t>
            </w:r>
          </w:p>
        </w:tc>
        <w:tc>
          <w:tcPr>
            <w:tcW w:w="1711" w:type="dxa"/>
            <w:vAlign w:val="center"/>
          </w:tcPr>
          <w:p>
            <w:pPr>
              <w:pStyle w:val="12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等厚干涉报告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69" w:type="dxa"/>
          </w:tcPr>
          <w:p>
            <w:pPr>
              <w:pStyle w:val="12"/>
              <w:spacing w:before="97"/>
              <w:ind w:left="1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</w:rPr>
              <w:t>13</w:t>
            </w:r>
          </w:p>
        </w:tc>
        <w:tc>
          <w:tcPr>
            <w:tcW w:w="4751" w:type="dxa"/>
            <w:vAlign w:val="center"/>
          </w:tcPr>
          <w:p>
            <w:pPr>
              <w:pStyle w:val="12"/>
              <w:spacing w:before="67"/>
              <w:ind w:left="10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实验：</w:t>
            </w:r>
            <w:r>
              <w:rPr>
                <w:rFonts w:hint="eastAsia" w:ascii="Times New Roman" w:hAnsi="Times New Roman" w:cs="Times New Roman"/>
                <w:sz w:val="20"/>
                <w:lang w:val="en-US"/>
              </w:rPr>
              <w:t>示波器的使用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（马院</w:t>
            </w:r>
            <w:r>
              <w:rPr>
                <w:rFonts w:hint="eastAsia" w:ascii="Times New Roman" w:hAnsi="Times New Roman" w:cs="Times New Roman"/>
                <w:sz w:val="20"/>
              </w:rPr>
              <w:t>125</w:t>
            </w:r>
            <w:r>
              <w:rPr>
                <w:rFonts w:ascii="Times New Roman" w:hAnsi="Times New Roman" w:cs="Times New Roman"/>
                <w:sz w:val="20"/>
              </w:rPr>
              <w:t>）</w:t>
            </w:r>
          </w:p>
        </w:tc>
        <w:tc>
          <w:tcPr>
            <w:tcW w:w="1733" w:type="dxa"/>
            <w:vAlign w:val="center"/>
          </w:tcPr>
          <w:p>
            <w:pPr>
              <w:pStyle w:val="12"/>
              <w:spacing w:before="67"/>
              <w:ind w:left="10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hint="eastAsia" w:ascii="Times New Roman" w:hAnsi="Times New Roman" w:cs="Times New Roman"/>
                <w:sz w:val="20"/>
                <w:lang w:val="en-US"/>
              </w:rPr>
              <w:t>实验（线下）</w:t>
            </w:r>
          </w:p>
        </w:tc>
        <w:tc>
          <w:tcPr>
            <w:tcW w:w="1711" w:type="dxa"/>
            <w:vAlign w:val="center"/>
          </w:tcPr>
          <w:p>
            <w:pPr>
              <w:pStyle w:val="12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光栅衍射报告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69" w:type="dxa"/>
          </w:tcPr>
          <w:p>
            <w:pPr>
              <w:pStyle w:val="12"/>
              <w:spacing w:before="97"/>
              <w:ind w:left="1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</w:rPr>
              <w:t>15</w:t>
            </w:r>
          </w:p>
        </w:tc>
        <w:tc>
          <w:tcPr>
            <w:tcW w:w="4751" w:type="dxa"/>
            <w:vAlign w:val="center"/>
          </w:tcPr>
          <w:p>
            <w:pPr>
              <w:pStyle w:val="12"/>
              <w:spacing w:before="68"/>
              <w:ind w:left="10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实验</w:t>
            </w:r>
            <w:r>
              <w:rPr>
                <w:rFonts w:hint="eastAsia" w:ascii="Times New Roman" w:hAnsi="Times New Roman" w:cs="Times New Roman"/>
                <w:sz w:val="20"/>
              </w:rPr>
              <w:t>考查：</w:t>
            </w:r>
            <w:r>
              <w:rPr>
                <w:rFonts w:ascii="Times New Roman" w:hAnsi="Times New Roman" w:cs="Times New Roman"/>
                <w:sz w:val="20"/>
              </w:rPr>
              <w:t>网络实验</w:t>
            </w:r>
          </w:p>
        </w:tc>
        <w:tc>
          <w:tcPr>
            <w:tcW w:w="1733" w:type="dxa"/>
            <w:vAlign w:val="center"/>
          </w:tcPr>
          <w:p>
            <w:pPr>
              <w:pStyle w:val="12"/>
              <w:spacing w:before="67"/>
              <w:ind w:left="107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hint="eastAsia" w:ascii="Times New Roman" w:hAnsi="Times New Roman" w:cs="Times New Roman"/>
                <w:sz w:val="20"/>
                <w:lang w:eastAsia="zh-CN"/>
              </w:rPr>
              <w:t>线下计算机</w:t>
            </w:r>
            <w:r>
              <w:rPr>
                <w:rFonts w:ascii="Times New Roman" w:hAnsi="Times New Roman" w:cs="Times New Roman"/>
                <w:sz w:val="20"/>
              </w:rPr>
              <w:t>测试</w:t>
            </w:r>
          </w:p>
        </w:tc>
        <w:tc>
          <w:tcPr>
            <w:tcW w:w="1711" w:type="dxa"/>
            <w:vAlign w:val="center"/>
          </w:tcPr>
          <w:p>
            <w:pPr>
              <w:pStyle w:val="12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hint="eastAsia" w:ascii="Times New Roman" w:hAnsi="Times New Roman" w:cs="Times New Roman"/>
                <w:sz w:val="20"/>
                <w:lang w:val="en-US"/>
              </w:rPr>
              <w:t>考查报告</w:t>
            </w:r>
          </w:p>
        </w:tc>
      </w:tr>
    </w:tbl>
    <w:p>
      <w:pPr>
        <w:jc w:val="right"/>
        <w:rPr>
          <w:sz w:val="18"/>
        </w:rPr>
        <w:sectPr>
          <w:footerReference r:id="rId3" w:type="default"/>
          <w:type w:val="continuous"/>
          <w:pgSz w:w="11910" w:h="16840"/>
          <w:pgMar w:top="600" w:right="1320" w:bottom="1120" w:left="900" w:header="720" w:footer="921" w:gutter="0"/>
          <w:cols w:space="720" w:num="1"/>
        </w:sectPr>
      </w:pPr>
    </w:p>
    <w:p>
      <w:pPr>
        <w:pStyle w:val="4"/>
        <w:spacing w:line="20" w:lineRule="exact"/>
        <w:ind w:left="680"/>
        <w:rPr>
          <w:rFonts w:ascii="仿宋"/>
          <w:sz w:val="2"/>
        </w:rPr>
      </w:pPr>
      <w:r>
        <w:rPr>
          <w:rFonts w:ascii="仿宋"/>
          <w:sz w:val="2"/>
          <w:lang w:val="en-US" w:bidi="ar-SA"/>
        </w:rPr>
        <mc:AlternateContent>
          <mc:Choice Requires="wpg">
            <w:drawing>
              <wp:inline distT="0" distB="0" distL="114300" distR="114300">
                <wp:extent cx="5615940" cy="9525"/>
                <wp:effectExtent l="0" t="0" r="0" b="0"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5940" cy="9525"/>
                          <a:chOff x="0" y="0"/>
                          <a:chExt cx="8844" cy="15"/>
                        </a:xfrm>
                      </wpg:grpSpPr>
                      <wps:wsp>
                        <wps:cNvPr id="2" name="直线 4"/>
                        <wps:cNvCnPr/>
                        <wps:spPr>
                          <a:xfrm>
                            <a:off x="0" y="7"/>
                            <a:ext cx="8844" cy="0"/>
                          </a:xfrm>
                          <a:prstGeom prst="line">
                            <a:avLst/>
                          </a:prstGeom>
                          <a:ln w="914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75pt;width:442.2pt;" coordsize="8844,15" o:gfxdata="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B55+FXUAAAAAwEAAA8AAAAAAAAAAQAgAAAAIgAA&#10;AGRycy9kb3ducmV2LnhtbFBLAQIUABQAAAAIAIdO4kBl8k2ORQIAAPIEAAAOAAAAAAAAAAEAIAAA&#10;ACMBAABkcnMvZTJvRG9jLnhtbFBLBQYAAAAABgAGAFkBAADaBQAAAAA=&#10;">
                <o:lock v:ext="edit" aspectratio="f"/>
                <v:line id="直线 4" o:spid="_x0000_s1026" o:spt="20" style="position:absolute;left:0;top:7;height:0;width:8844;" filled="f" stroked="t" coordsize="21600,21600" o:gfxdata="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2/UOLsAAADa&#10;AAAADwAAAAAAAAABACAAAAAiAAAAZHJzL2Rvd25yZXYueG1sUEsBAhQAFAAAAAgAh07iQDMvBZ47&#10;AAAAOQAAABAAAAAAAAAAAQAgAAAACgEAAGRycy9zaGFwZXhtbC54bWxQSwUGAAAAAAYABgBbAQAA&#10;tAMAAAAA&#10;">
                  <v:fill on="f" focussize="0,0"/>
                  <v:stroke weight="0.72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spacing w:before="215"/>
        <w:ind w:left="688"/>
        <w:rPr>
          <w:rFonts w:ascii="仿宋" w:eastAsia="仿宋"/>
          <w:b/>
          <w:sz w:val="28"/>
        </w:rPr>
      </w:pPr>
      <w:r>
        <w:rPr>
          <w:rFonts w:hint="eastAsia" w:ascii="仿宋" w:eastAsia="仿宋"/>
          <w:b/>
          <w:sz w:val="28"/>
        </w:rPr>
        <w:t>三、评价方式以及在总评成绩中的比例</w:t>
      </w:r>
    </w:p>
    <w:p>
      <w:pPr>
        <w:pStyle w:val="4"/>
        <w:rPr>
          <w:rFonts w:ascii="仿宋"/>
          <w:b/>
          <w:sz w:val="20"/>
        </w:rPr>
      </w:pPr>
    </w:p>
    <w:tbl>
      <w:tblPr>
        <w:tblStyle w:val="7"/>
        <w:tblpPr w:leftFromText="180" w:rightFromText="180" w:vertAnchor="text" w:horzAnchor="page" w:tblpXSpec="center" w:tblpY="180"/>
        <w:tblOverlap w:val="never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rPr>
                <w:rFonts w:ascii="Times New Roman" w:hAnsi="Times New Roman" w:eastAsiaTheme="minorEastAsia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bCs/>
                <w:color w:val="000000"/>
                <w:szCs w:val="21"/>
              </w:rPr>
              <w:t>总评构成（X）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eastAsiaTheme="minorEastAsia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bCs/>
                <w:color w:val="000000"/>
                <w:szCs w:val="21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eastAsiaTheme="minorEastAsia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bCs/>
                <w:color w:val="000000"/>
                <w:szCs w:val="21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Cs w:val="21"/>
              </w:rPr>
              <w:t>实验报告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Cs/>
                <w:color w:val="000000"/>
                <w:szCs w:val="21"/>
                <w:lang w:val="en-US" w:eastAsia="zh-CN"/>
              </w:rPr>
              <w:t>25</w:t>
            </w:r>
            <w:r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Cs w:val="21"/>
              </w:rPr>
              <w:t>实验报告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bCs/>
                <w:color w:val="000000"/>
                <w:szCs w:val="21"/>
                <w:lang w:val="en-US" w:eastAsia="zh-CN"/>
              </w:rPr>
              <w:t>25</w:t>
            </w:r>
            <w:r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Cs w:val="21"/>
              </w:rPr>
              <w:t>实验报告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bCs/>
                <w:color w:val="000000"/>
                <w:szCs w:val="21"/>
                <w:lang w:val="en-US" w:eastAsia="zh-CN"/>
              </w:rPr>
              <w:t>25</w:t>
            </w:r>
            <w:r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hint="eastAsia" w:ascii="Times New Roman" w:hAnsi="Times New Roman" w:cs="Times New Roman" w:eastAsia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  <w:t>X</w:t>
            </w:r>
            <w:r>
              <w:rPr>
                <w:rFonts w:hint="eastAsia" w:ascii="Times New Roman" w:hAnsi="Times New Roman" w:cs="Times New Roman" w:eastAsiaTheme="minorEastAsia"/>
                <w:bCs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Cs w:val="21"/>
              </w:rPr>
              <w:t>实验报告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bCs/>
                <w:color w:val="000000"/>
                <w:szCs w:val="21"/>
                <w:lang w:val="en-US" w:eastAsia="zh-CN"/>
              </w:rPr>
              <w:t>25</w:t>
            </w:r>
            <w:r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  <w:t>%</w:t>
            </w:r>
          </w:p>
        </w:tc>
      </w:tr>
    </w:tbl>
    <w:p>
      <w:pPr>
        <w:pStyle w:val="4"/>
        <w:spacing w:before="10"/>
        <w:rPr>
          <w:rFonts w:ascii="Times New Roman" w:hAnsi="Times New Roman" w:cs="Times New Roman"/>
          <w:b/>
          <w:sz w:val="19"/>
        </w:rPr>
      </w:pPr>
    </w:p>
    <w:p>
      <w:pPr>
        <w:pStyle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任课教师：马</w:t>
      </w:r>
    </w:p>
    <w:p>
      <w:pPr>
        <w:ind w:firstLine="822" w:firstLineChars="300"/>
        <w:rPr>
          <w:rFonts w:ascii="Times New Roman" w:hAnsi="Times New Roman" w:eastAsia="仿宋" w:cs="Times New Roman"/>
          <w:spacing w:val="-3"/>
          <w:sz w:val="28"/>
          <w:lang w:val="en-US"/>
        </w:rPr>
      </w:pPr>
      <w:r>
        <w:rPr>
          <w:rFonts w:ascii="Times New Roman" w:hAnsi="Times New Roman" w:eastAsia="仿宋" w:cs="Times New Roman"/>
          <w:spacing w:val="-3"/>
          <w:sz w:val="28"/>
          <w:lang w:val="en-US"/>
        </w:rPr>
        <w:t>任</w:t>
      </w:r>
      <w:r>
        <w:rPr>
          <w:rFonts w:hint="eastAsia" w:ascii="Times New Roman" w:hAnsi="Times New Roman" w:eastAsia="仿宋" w:cs="Times New Roman"/>
          <w:spacing w:val="-3"/>
          <w:sz w:val="28"/>
          <w:lang w:val="en-US" w:eastAsia="zh-CN"/>
        </w:rPr>
        <w:t xml:space="preserve">  </w:t>
      </w:r>
    </w:p>
    <w:p>
      <w:pPr>
        <w:ind w:firstLine="822" w:firstLineChars="300"/>
        <w:rPr>
          <w:rFonts w:ascii="Times New Roman" w:hAnsi="Times New Roman" w:eastAsia="仿宋" w:cs="Times New Roman"/>
          <w:spacing w:val="-3"/>
          <w:sz w:val="28"/>
          <w:lang w:val="en-US"/>
        </w:rPr>
      </w:pPr>
    </w:p>
    <w:p>
      <w:pPr>
        <w:ind w:firstLine="822" w:firstLineChars="300"/>
        <w:rPr>
          <w:rFonts w:ascii="Times New Roman" w:hAnsi="Times New Roman" w:cs="Times New Roman"/>
          <w:lang w:val="en-US"/>
        </w:rPr>
      </w:pPr>
      <w:r>
        <w:rPr>
          <w:rFonts w:hint="eastAsia" w:ascii="Times New Roman" w:hAnsi="Times New Roman" w:eastAsia="仿宋" w:cs="Times New Roman"/>
          <w:spacing w:val="-3"/>
          <w:sz w:val="28"/>
          <w:lang w:val="en-US" w:eastAsia="zh-CN"/>
        </w:rPr>
        <w:t>授课</w:t>
      </w:r>
      <w:r>
        <w:rPr>
          <w:rFonts w:ascii="Times New Roman" w:hAnsi="Times New Roman" w:eastAsia="仿宋" w:cs="Times New Roman"/>
          <w:spacing w:val="-3"/>
          <w:sz w:val="28"/>
          <w:lang w:val="en-US"/>
        </w:rPr>
        <w:t>教师：</w:t>
      </w:r>
      <w:r>
        <w:rPr>
          <w:rFonts w:hint="eastAsia" w:ascii="Times New Roman" w:hAnsi="Times New Roman" w:eastAsia="仿宋" w:cs="Times New Roman"/>
          <w:sz w:val="28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spacing w:val="-3"/>
          <w:sz w:val="28"/>
          <w:lang w:val="en-US" w:eastAsia="zh-CN"/>
        </w:rPr>
        <w:t xml:space="preserve">崔凤全 </w:t>
      </w:r>
      <w:r>
        <w:rPr>
          <w:rFonts w:ascii="Times New Roman" w:hAnsi="Times New Roman" w:eastAsia="仿宋" w:cs="Times New Roman"/>
          <w:spacing w:val="-3"/>
          <w:sz w:val="28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     </w:t>
      </w:r>
    </w:p>
    <w:p>
      <w:pPr>
        <w:ind w:firstLine="660" w:firstLineChars="300"/>
        <w:rPr>
          <w:rFonts w:ascii="Times New Roman" w:hAnsi="Times New Roman" w:eastAsia="仿宋" w:cs="Times New Roman"/>
          <w:sz w:val="28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eastAsia="仿宋" w:cs="Times New Roman"/>
          <w:spacing w:val="-3"/>
          <w:sz w:val="28"/>
        </w:rPr>
        <w:t>系</w:t>
      </w:r>
      <w:r>
        <w:rPr>
          <w:rFonts w:ascii="Times New Roman" w:hAnsi="Times New Roman" w:eastAsia="仿宋" w:cs="Times New Roman"/>
          <w:sz w:val="28"/>
        </w:rPr>
        <w:t>主</w:t>
      </w:r>
      <w:r>
        <w:rPr>
          <w:rFonts w:ascii="Times New Roman" w:hAnsi="Times New Roman" w:eastAsia="仿宋" w:cs="Times New Roman"/>
          <w:spacing w:val="-3"/>
          <w:sz w:val="28"/>
        </w:rPr>
        <w:t>任</w:t>
      </w:r>
      <w:r>
        <w:rPr>
          <w:rFonts w:ascii="Times New Roman" w:hAnsi="Times New Roman" w:eastAsia="仿宋" w:cs="Times New Roman"/>
          <w:sz w:val="28"/>
        </w:rPr>
        <w:t>审核：</w:t>
      </w:r>
      <w:r>
        <w:rPr>
          <w:rFonts w:hint="eastAsia" w:ascii="Times New Roman" w:hAnsi="Times New Roman" w:eastAsia="仿宋" w:cs="Times New Roman"/>
          <w:sz w:val="28"/>
          <w:lang w:eastAsia="zh-CN"/>
        </w:rPr>
        <w:t>黄耀清</w:t>
      </w:r>
      <w:r>
        <w:rPr>
          <w:rFonts w:ascii="Times New Roman" w:hAnsi="Times New Roman" w:eastAsia="仿宋" w:cs="Times New Roman"/>
          <w:sz w:val="28"/>
        </w:rPr>
        <w:tab/>
      </w:r>
      <w:r>
        <w:rPr>
          <w:rFonts w:ascii="Times New Roman" w:hAnsi="Times New Roman" w:eastAsia="仿宋" w:cs="Times New Roman"/>
          <w:sz w:val="28"/>
          <w:lang w:val="en-US"/>
        </w:rPr>
        <w:t xml:space="preserve">                </w:t>
      </w:r>
    </w:p>
    <w:p>
      <w:pPr>
        <w:ind w:firstLine="840" w:firstLineChars="300"/>
        <w:rPr>
          <w:rFonts w:hint="eastAsia" w:ascii="Times New Roman" w:hAnsi="Times New Roman" w:eastAsia="仿宋" w:cs="Times New Roman"/>
          <w:sz w:val="28"/>
          <w:lang w:val="en-US" w:eastAsia="zh-CN"/>
        </w:rPr>
      </w:pPr>
      <w:r>
        <w:rPr>
          <w:rFonts w:ascii="Times New Roman" w:hAnsi="Times New Roman" w:eastAsia="仿宋" w:cs="Times New Roman"/>
          <w:sz w:val="28"/>
        </w:rPr>
        <w:t>日</w:t>
      </w:r>
      <w:r>
        <w:rPr>
          <w:rFonts w:ascii="Times New Roman" w:hAnsi="Times New Roman" w:eastAsia="仿宋" w:cs="Times New Roman"/>
          <w:spacing w:val="-3"/>
          <w:sz w:val="28"/>
        </w:rPr>
        <w:t>期</w:t>
      </w:r>
      <w:r>
        <w:rPr>
          <w:rFonts w:ascii="Times New Roman" w:hAnsi="Times New Roman" w:eastAsia="仿宋" w:cs="Times New Roman"/>
          <w:sz w:val="28"/>
        </w:rPr>
        <w:t>：20</w:t>
      </w:r>
      <w:r>
        <w:rPr>
          <w:rFonts w:ascii="Times New Roman" w:hAnsi="Times New Roman" w:eastAsia="仿宋" w:cs="Times New Roman"/>
          <w:sz w:val="28"/>
          <w:lang w:val="en-US"/>
        </w:rPr>
        <w:t>2</w:t>
      </w:r>
      <w:r>
        <w:rPr>
          <w:rFonts w:hint="eastAsia" w:ascii="Times New Roman" w:hAnsi="Times New Roman" w:eastAsia="仿宋" w:cs="Times New Roman"/>
          <w:sz w:val="28"/>
          <w:lang w:val="en-US" w:eastAsia="zh-CN"/>
        </w:rPr>
        <w:t>3</w:t>
      </w:r>
      <w:r>
        <w:rPr>
          <w:rFonts w:ascii="Times New Roman" w:hAnsi="Times New Roman" w:eastAsia="仿宋" w:cs="Times New Roman"/>
          <w:sz w:val="28"/>
        </w:rPr>
        <w:t>.</w:t>
      </w:r>
      <w:r>
        <w:rPr>
          <w:rFonts w:hint="eastAsia" w:ascii="Times New Roman" w:hAnsi="Times New Roman" w:eastAsia="仿宋" w:cs="Times New Roman"/>
          <w:sz w:val="28"/>
          <w:lang w:val="en-US" w:eastAsia="zh-CN"/>
        </w:rPr>
        <w:t>9</w:t>
      </w:r>
      <w:r>
        <w:rPr>
          <w:rFonts w:ascii="Times New Roman" w:hAnsi="Times New Roman" w:eastAsia="仿宋" w:cs="Times New Roman"/>
          <w:sz w:val="28"/>
        </w:rPr>
        <w:t>.</w:t>
      </w:r>
      <w:r>
        <w:rPr>
          <w:rFonts w:hint="eastAsia" w:ascii="Times New Roman" w:hAnsi="Times New Roman" w:eastAsia="仿宋" w:cs="Times New Roman"/>
          <w:sz w:val="28"/>
          <w:lang w:val="en-US" w:eastAsia="zh-CN"/>
        </w:rPr>
        <w:t>8</w:t>
      </w:r>
    </w:p>
    <w:p>
      <w:pPr>
        <w:ind w:firstLine="840" w:firstLineChars="300"/>
        <w:rPr>
          <w:rFonts w:ascii="Times New Roman" w:hAnsi="Times New Roman" w:eastAsia="仿宋" w:cs="Times New Roman"/>
          <w:sz w:val="28"/>
        </w:rPr>
      </w:pPr>
    </w:p>
    <w:sectPr>
      <w:pgSz w:w="11910" w:h="16840"/>
      <w:pgMar w:top="1000" w:right="1320" w:bottom="1120" w:left="900" w:header="0" w:footer="92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995680</wp:posOffset>
              </wp:positionH>
              <wp:positionV relativeFrom="page">
                <wp:posOffset>9967595</wp:posOffset>
              </wp:positionV>
              <wp:extent cx="4140200" cy="1397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402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spacing w:line="220" w:lineRule="exact"/>
                            <w:ind w:left="20"/>
                          </w:pPr>
                          <w:r>
                            <w:t>注：课程教学进度计划表电子版公布在本学院课程网站上，并发送到教务处存档。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78.4pt;margin-top:784.85pt;height:11pt;width:326pt;mso-position-horizontal-relative:page;mso-position-vertical-relative:page;z-index:-251656192;mso-width-relative:page;mso-height-relative:page;" filled="f" stroked="f" coordsize="21600,21600" o:gfxdata="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BrI/87ZAAAADQEAAA8AAAAAAAAAAQAgAAAAIgAAAGRycy9kb3ducmV2LnhtbFBLAQIU&#10;ABQAAAAIAIdO4kB1JdcguQEAAHIDAAAOAAAAAAAAAAEAIAAAACg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spacing w:line="220" w:lineRule="exact"/>
                      <w:ind w:left="20"/>
                    </w:pPr>
                    <w:r>
                      <w:t>注：课程教学进度计划表电子版公布在本学院课程网站上，并发送到教务处存档。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0NjhlNjE2OGFiNzZmODViODRlM2QyZjU4MGU3ODYifQ=="/>
  </w:docVars>
  <w:rsids>
    <w:rsidRoot w:val="00CE2243"/>
    <w:rsid w:val="000E7B21"/>
    <w:rsid w:val="00102C8A"/>
    <w:rsid w:val="0017045E"/>
    <w:rsid w:val="001A43C8"/>
    <w:rsid w:val="00241A16"/>
    <w:rsid w:val="00251C76"/>
    <w:rsid w:val="00274FF5"/>
    <w:rsid w:val="002E612C"/>
    <w:rsid w:val="00403996"/>
    <w:rsid w:val="004C70CF"/>
    <w:rsid w:val="005026D3"/>
    <w:rsid w:val="00517188"/>
    <w:rsid w:val="00606451"/>
    <w:rsid w:val="00666C3E"/>
    <w:rsid w:val="00681040"/>
    <w:rsid w:val="006E1F85"/>
    <w:rsid w:val="00703B02"/>
    <w:rsid w:val="00707B9B"/>
    <w:rsid w:val="00745D9A"/>
    <w:rsid w:val="007A0F05"/>
    <w:rsid w:val="007E683B"/>
    <w:rsid w:val="00800487"/>
    <w:rsid w:val="0080573F"/>
    <w:rsid w:val="008D7CAE"/>
    <w:rsid w:val="00953226"/>
    <w:rsid w:val="00982280"/>
    <w:rsid w:val="00991BAD"/>
    <w:rsid w:val="009C49FE"/>
    <w:rsid w:val="00BD1E81"/>
    <w:rsid w:val="00BD6646"/>
    <w:rsid w:val="00CA3832"/>
    <w:rsid w:val="00CB471F"/>
    <w:rsid w:val="00CE2243"/>
    <w:rsid w:val="00D3682B"/>
    <w:rsid w:val="00E065DD"/>
    <w:rsid w:val="00FB5924"/>
    <w:rsid w:val="00FB5A1E"/>
    <w:rsid w:val="00FE3725"/>
    <w:rsid w:val="00FF0833"/>
    <w:rsid w:val="172379A8"/>
    <w:rsid w:val="19C04BD2"/>
    <w:rsid w:val="1CE41BE1"/>
    <w:rsid w:val="2048222F"/>
    <w:rsid w:val="2C717432"/>
    <w:rsid w:val="2CAF6325"/>
    <w:rsid w:val="3A957C68"/>
    <w:rsid w:val="409C22D7"/>
    <w:rsid w:val="4C7D39D8"/>
    <w:rsid w:val="4CD64D10"/>
    <w:rsid w:val="4D5A6CEB"/>
    <w:rsid w:val="5DFC369A"/>
    <w:rsid w:val="5E6B2ADC"/>
    <w:rsid w:val="60683D25"/>
    <w:rsid w:val="619E51E4"/>
    <w:rsid w:val="68550F26"/>
    <w:rsid w:val="6B385D31"/>
    <w:rsid w:val="6B883D40"/>
    <w:rsid w:val="7D3F5909"/>
    <w:rsid w:val="BFEF6738"/>
    <w:rsid w:val="FFFBA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688"/>
      <w:outlineLvl w:val="0"/>
    </w:pPr>
    <w:rPr>
      <w:rFonts w:ascii="仿宋" w:hAnsi="仿宋" w:eastAsia="仿宋" w:cs="仿宋"/>
      <w:b/>
      <w:bCs/>
      <w:sz w:val="28"/>
      <w:szCs w:val="28"/>
    </w:rPr>
  </w:style>
  <w:style w:type="paragraph" w:styleId="3">
    <w:name w:val="heading 2"/>
    <w:basedOn w:val="1"/>
    <w:next w:val="1"/>
    <w:qFormat/>
    <w:uiPriority w:val="1"/>
    <w:pPr>
      <w:ind w:left="688"/>
      <w:outlineLvl w:val="1"/>
    </w:pPr>
    <w:rPr>
      <w:rFonts w:ascii="仿宋" w:hAnsi="仿宋" w:eastAsia="仿宋" w:cs="仿宋"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qFormat/>
    <w:uiPriority w:val="0"/>
    <w:rPr>
      <w:color w:val="0563C1"/>
      <w:u w:val="single"/>
    </w:rPr>
  </w:style>
  <w:style w:type="table" w:customStyle="1" w:styleId="10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列出段落1"/>
    <w:basedOn w:val="1"/>
    <w:qFormat/>
    <w:uiPriority w:val="1"/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页眉 Char"/>
    <w:basedOn w:val="8"/>
    <w:link w:val="6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4">
    <w:name w:val="页脚 Char"/>
    <w:basedOn w:val="8"/>
    <w:link w:val="5"/>
    <w:qFormat/>
    <w:uiPriority w:val="0"/>
    <w:rPr>
      <w:rFonts w:ascii="宋体" w:hAnsi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123</Words>
  <Characters>703</Characters>
  <Lines>5</Lines>
  <Paragraphs>1</Paragraphs>
  <TotalTime>0</TotalTime>
  <ScaleCrop>false</ScaleCrop>
  <LinksUpToDate>false</LinksUpToDate>
  <CharactersWithSpaces>825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2020-09-12T05:15:00Z</dcterms:created>
  <dc:creator>mxmoff</dc:creator>
  <cp:lastModifiedBy>Yan Ping</cp:lastModifiedBy>
  <dcterms:modified xsi:type="dcterms:W3CDTF">2023-09-08T15:14:53Z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2020-02-25T00:00:00Z</vt:filetime>
  </property>
  <property fmtid="{D5CDD505-2E9C-101B-9397-08002B2CF9AE}" pid="5" name="KSOProductBuildVer">
    <vt:lpwstr>2052-12.1.0.15374</vt:lpwstr>
  </property>
  <property fmtid="{D5CDD505-2E9C-101B-9397-08002B2CF9AE}" pid="6" name="ICV">
    <vt:lpwstr>FF6E31AFDB534CD19D2DE66FEC596E91</vt:lpwstr>
  </property>
</Properties>
</file>