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992BBE4" w14:textId="77777777" w:rsidR="00DB79A1" w:rsidRDefault="00DB79A1">
      <w:pPr>
        <w:snapToGrid w:val="0"/>
        <w:jc w:val="center"/>
        <w:rPr>
          <w:sz w:val="6"/>
          <w:szCs w:val="6"/>
        </w:rPr>
      </w:pPr>
    </w:p>
    <w:p w14:paraId="5D3EC7D5" w14:textId="77777777" w:rsidR="00DB79A1" w:rsidRDefault="00DB79A1">
      <w:pPr>
        <w:snapToGrid w:val="0"/>
        <w:jc w:val="center"/>
        <w:rPr>
          <w:sz w:val="6"/>
          <w:szCs w:val="6"/>
        </w:rPr>
      </w:pPr>
    </w:p>
    <w:p w14:paraId="4C852473" w14:textId="77777777" w:rsidR="00DB79A1" w:rsidRDefault="00FC0DE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AD42319" w14:textId="77777777" w:rsidR="00DB79A1" w:rsidRDefault="00DB79A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7534F53" w14:textId="77777777" w:rsidR="00DB79A1" w:rsidRDefault="00FC0DE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DB79A1" w14:paraId="6F64423B" w14:textId="77777777">
        <w:trPr>
          <w:trHeight w:val="571"/>
        </w:trPr>
        <w:tc>
          <w:tcPr>
            <w:tcW w:w="1418" w:type="dxa"/>
            <w:vAlign w:val="center"/>
          </w:tcPr>
          <w:p w14:paraId="4216E371" w14:textId="77777777" w:rsidR="00DB79A1" w:rsidRDefault="00FC0D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3203A0D" w14:textId="17BA7326" w:rsidR="00DB79A1" w:rsidRDefault="00FC0D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21000</w:t>
            </w:r>
            <w:r w:rsidR="00675AB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96</w:t>
            </w:r>
          </w:p>
        </w:tc>
        <w:tc>
          <w:tcPr>
            <w:tcW w:w="1134" w:type="dxa"/>
            <w:vAlign w:val="center"/>
          </w:tcPr>
          <w:p w14:paraId="065FA997" w14:textId="77777777" w:rsidR="00DB79A1" w:rsidRDefault="00FC0D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EF9C76C" w14:textId="77777777" w:rsidR="00DB79A1" w:rsidRDefault="00FC0D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DB79A1" w14:paraId="3ED3BF9D" w14:textId="77777777">
        <w:trPr>
          <w:trHeight w:val="571"/>
        </w:trPr>
        <w:tc>
          <w:tcPr>
            <w:tcW w:w="1418" w:type="dxa"/>
            <w:vAlign w:val="center"/>
          </w:tcPr>
          <w:p w14:paraId="744DB160" w14:textId="77777777" w:rsidR="00DB79A1" w:rsidRDefault="00FC0D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39AB3AC" w14:textId="77777777" w:rsidR="00DB79A1" w:rsidRDefault="00FC0D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134" w:type="dxa"/>
            <w:vAlign w:val="center"/>
          </w:tcPr>
          <w:p w14:paraId="40EBBACE" w14:textId="77777777" w:rsidR="00DB79A1" w:rsidRDefault="00FC0D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E6A4B33" w14:textId="77777777" w:rsidR="00DB79A1" w:rsidRDefault="00FC0D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DB79A1" w14:paraId="16532439" w14:textId="77777777">
        <w:trPr>
          <w:trHeight w:val="571"/>
        </w:trPr>
        <w:tc>
          <w:tcPr>
            <w:tcW w:w="1418" w:type="dxa"/>
            <w:vAlign w:val="center"/>
          </w:tcPr>
          <w:p w14:paraId="5C6ACCF0" w14:textId="77777777" w:rsidR="00DB79A1" w:rsidRDefault="00FC0D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8450A67" w14:textId="77777777" w:rsidR="00DB79A1" w:rsidRDefault="00FC0D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王振</w:t>
            </w:r>
          </w:p>
        </w:tc>
        <w:tc>
          <w:tcPr>
            <w:tcW w:w="1134" w:type="dxa"/>
            <w:vAlign w:val="center"/>
          </w:tcPr>
          <w:p w14:paraId="5BACC485" w14:textId="77777777" w:rsidR="00DB79A1" w:rsidRDefault="00FC0D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DFBF783" w14:textId="77777777" w:rsidR="00DB79A1" w:rsidRDefault="00FC0D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wangzhen@shmtu.edu.cn</w:t>
            </w:r>
          </w:p>
        </w:tc>
      </w:tr>
      <w:tr w:rsidR="00DB79A1" w14:paraId="58109E93" w14:textId="77777777">
        <w:trPr>
          <w:trHeight w:val="571"/>
        </w:trPr>
        <w:tc>
          <w:tcPr>
            <w:tcW w:w="1418" w:type="dxa"/>
            <w:vAlign w:val="center"/>
          </w:tcPr>
          <w:p w14:paraId="0EA16B10" w14:textId="77777777" w:rsidR="00DB79A1" w:rsidRDefault="00FC0D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194FBCF" w14:textId="77777777" w:rsidR="00DB79A1" w:rsidRDefault="00FC0DE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网球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选项班</w:t>
            </w:r>
          </w:p>
        </w:tc>
        <w:tc>
          <w:tcPr>
            <w:tcW w:w="1134" w:type="dxa"/>
            <w:vAlign w:val="center"/>
          </w:tcPr>
          <w:p w14:paraId="2B8D1A7A" w14:textId="77777777" w:rsidR="00DB79A1" w:rsidRDefault="00FC0D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F3D91D6" w14:textId="77777777" w:rsidR="00DB79A1" w:rsidRDefault="00FC0D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网球场</w:t>
            </w:r>
          </w:p>
        </w:tc>
      </w:tr>
      <w:tr w:rsidR="00DB79A1" w14:paraId="4C5CAEBB" w14:textId="77777777">
        <w:trPr>
          <w:trHeight w:val="571"/>
        </w:trPr>
        <w:tc>
          <w:tcPr>
            <w:tcW w:w="1418" w:type="dxa"/>
            <w:vAlign w:val="center"/>
          </w:tcPr>
          <w:p w14:paraId="10A05375" w14:textId="77777777" w:rsidR="00DB79A1" w:rsidRDefault="00FC0D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1AE721D" w14:textId="77777777" w:rsidR="00DB79A1" w:rsidRDefault="00FC0DE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：周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二、五中午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：体育馆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146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电话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15901765707</w:t>
            </w:r>
          </w:p>
        </w:tc>
      </w:tr>
      <w:tr w:rsidR="00DB79A1" w14:paraId="39500B27" w14:textId="77777777">
        <w:trPr>
          <w:trHeight w:val="571"/>
        </w:trPr>
        <w:tc>
          <w:tcPr>
            <w:tcW w:w="1418" w:type="dxa"/>
            <w:vAlign w:val="center"/>
          </w:tcPr>
          <w:p w14:paraId="1AA820DD" w14:textId="77777777" w:rsidR="00DB79A1" w:rsidRDefault="00FC0D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F018B76" w14:textId="77777777" w:rsidR="00DB79A1" w:rsidRDefault="00FC0DE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zh-CN"/>
              </w:rPr>
              <w:t>【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王慧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刘彬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主编《新编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大学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体育与健康教程》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中国纺织大学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出版社，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23.8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zh-CN"/>
              </w:rPr>
              <w:t>】</w:t>
            </w:r>
          </w:p>
        </w:tc>
      </w:tr>
      <w:tr w:rsidR="00DB79A1" w14:paraId="66820944" w14:textId="77777777">
        <w:trPr>
          <w:trHeight w:val="571"/>
        </w:trPr>
        <w:tc>
          <w:tcPr>
            <w:tcW w:w="1418" w:type="dxa"/>
            <w:vAlign w:val="center"/>
          </w:tcPr>
          <w:p w14:paraId="4EC8B67A" w14:textId="77777777" w:rsidR="00DB79A1" w:rsidRDefault="00FC0D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50D41F6" w14:textId="77777777" w:rsidR="00DB79A1" w:rsidRDefault="00FC0DE4">
            <w:pPr>
              <w:snapToGrid w:val="0"/>
              <w:spacing w:line="340" w:lineRule="exac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【林恬、汪洪波主编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《新编高校体育与健康教程》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航空工业出版社，</w:t>
            </w:r>
            <w:r>
              <w:rPr>
                <w:rFonts w:ascii="Arial" w:hAnsi="Arial" w:cs="Arial"/>
                <w:color w:val="000000"/>
                <w:sz w:val="20"/>
              </w:rPr>
              <w:t>2013</w:t>
            </w:r>
            <w:r>
              <w:rPr>
                <w:rFonts w:ascii="Arial" w:hAnsi="Arial" w:cs="Arial"/>
                <w:color w:val="000000"/>
                <w:sz w:val="20"/>
              </w:rPr>
              <w:t>年版】</w:t>
            </w:r>
          </w:p>
          <w:p w14:paraId="68A83376" w14:textId="77777777" w:rsidR="00DB79A1" w:rsidRDefault="00FC0DE4">
            <w:pPr>
              <w:snapToGrid w:val="0"/>
              <w:spacing w:line="340" w:lineRule="exac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【</w:t>
            </w:r>
            <w:r>
              <w:rPr>
                <w:rFonts w:ascii="Arial" w:hAnsi="Arial" w:cs="Arial"/>
                <w:sz w:val="20"/>
                <w:lang w:val="zh-TW"/>
              </w:rPr>
              <w:t>白波、周文胜《网球快速入门与实战技术》成都时代出版社</w:t>
            </w:r>
            <w:r>
              <w:rPr>
                <w:rFonts w:ascii="Arial" w:hAnsi="Arial" w:cs="Arial"/>
                <w:sz w:val="20"/>
              </w:rPr>
              <w:t xml:space="preserve"> 2014</w:t>
            </w:r>
            <w:r>
              <w:rPr>
                <w:rFonts w:ascii="Arial" w:hAnsi="Arial" w:cs="Arial"/>
                <w:sz w:val="20"/>
                <w:lang w:val="zh-TW"/>
              </w:rPr>
              <w:t>年版</w:t>
            </w:r>
            <w:r>
              <w:rPr>
                <w:rFonts w:ascii="Arial" w:hAnsi="Arial" w:cs="Arial"/>
                <w:color w:val="000000"/>
                <w:sz w:val="20"/>
              </w:rPr>
              <w:t>】</w:t>
            </w:r>
          </w:p>
          <w:p w14:paraId="17CB1F72" w14:textId="77777777" w:rsidR="00DB79A1" w:rsidRDefault="00FC0DE4">
            <w:pPr>
              <w:snapToGrid w:val="0"/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val="zh-CN"/>
              </w:rPr>
              <w:t>【</w:t>
            </w:r>
            <w:r>
              <w:rPr>
                <w:rFonts w:ascii="Arial" w:hAnsi="Arial" w:cs="Arial"/>
                <w:sz w:val="20"/>
              </w:rPr>
              <w:t>佩特</w:t>
            </w:r>
            <w:r>
              <w:rPr>
                <w:rFonts w:ascii="Arial" w:hAnsi="Arial" w:cs="Arial"/>
                <w:sz w:val="20"/>
              </w:rPr>
              <w:t>·</w:t>
            </w:r>
            <w:r>
              <w:rPr>
                <w:rFonts w:ascii="Arial" w:hAnsi="Arial" w:cs="Arial"/>
                <w:sz w:val="20"/>
              </w:rPr>
              <w:t>肖尔主编《网球》．北京体育大学出版社，</w:t>
            </w:r>
            <w:r>
              <w:rPr>
                <w:rFonts w:ascii="Arial" w:hAnsi="Arial" w:cs="Arial"/>
                <w:sz w:val="20"/>
              </w:rPr>
              <w:t>2008</w:t>
            </w:r>
            <w:r>
              <w:rPr>
                <w:rFonts w:ascii="Arial" w:hAnsi="Arial" w:cs="Arial"/>
                <w:sz w:val="20"/>
                <w:lang w:val="zh-CN"/>
              </w:rPr>
              <w:t>年版】</w:t>
            </w:r>
          </w:p>
        </w:tc>
      </w:tr>
    </w:tbl>
    <w:p w14:paraId="25AA6007" w14:textId="77777777" w:rsidR="00DB79A1" w:rsidRDefault="00DB79A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432BCB8" w14:textId="77777777" w:rsidR="00DB79A1" w:rsidRDefault="00FC0DE4">
      <w:pPr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课程教学进度</w:t>
      </w:r>
    </w:p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066"/>
        <w:gridCol w:w="1056"/>
        <w:gridCol w:w="3163"/>
      </w:tblGrid>
      <w:tr w:rsidR="00DB79A1" w14:paraId="1721DECE" w14:textId="77777777" w:rsidTr="006C233D">
        <w:trPr>
          <w:trHeight w:val="6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E9FF4" w14:textId="77777777" w:rsidR="00DB79A1" w:rsidRDefault="00FC0DE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B4DED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教学内容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9415B" w14:textId="77777777" w:rsidR="00DB79A1" w:rsidRDefault="00FC0DE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D2C1A" w14:textId="77777777" w:rsidR="00DB79A1" w:rsidRDefault="00FC0DE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B79A1" w14:paraId="7FAC815F" w14:textId="77777777" w:rsidTr="006C233D">
        <w:trPr>
          <w:trHeight w:val="6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D33E5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6C8E5D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、导言、宣布课堂常规；</w:t>
            </w:r>
          </w:p>
          <w:p w14:paraId="089E6C24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、网球运动概述</w:t>
            </w:r>
          </w:p>
          <w:p w14:paraId="40A75933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、运动世界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APP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完成要求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5D53D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讲课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63F04" w14:textId="77777777" w:rsidR="00DB79A1" w:rsidRDefault="00FC0DE4" w:rsidP="006C233D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上网查阅资料</w:t>
            </w:r>
          </w:p>
        </w:tc>
      </w:tr>
      <w:tr w:rsidR="00DB79A1" w14:paraId="00F9A791" w14:textId="77777777" w:rsidTr="006C233D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C22B5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FC43B5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握拍、基本姿势；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 xml:space="preserve"> </w:t>
            </w:r>
          </w:p>
          <w:p w14:paraId="60BE5B4E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球性练习；</w:t>
            </w:r>
          </w:p>
          <w:p w14:paraId="01C1B667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、双人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2-3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米对挑球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F3294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边讲边练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45B91" w14:textId="77777777" w:rsidR="00DB79A1" w:rsidRDefault="00FC0DE4" w:rsidP="006C233D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课外锻炼与复习</w:t>
            </w:r>
          </w:p>
        </w:tc>
      </w:tr>
      <w:tr w:rsidR="00DB79A1" w14:paraId="053DBBD4" w14:textId="77777777" w:rsidTr="006C233D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E09A5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4B99D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Hans"/>
              </w:rPr>
              <w:t>复习上一节内容</w:t>
            </w:r>
          </w:p>
          <w:p w14:paraId="0AB183A1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Hans"/>
              </w:rPr>
              <w:t>动作巩固</w:t>
            </w:r>
          </w:p>
          <w:p w14:paraId="57136591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、体能练习（上肢力量）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C60B7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边讲边练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71BAE" w14:textId="77777777" w:rsidR="00DB79A1" w:rsidRDefault="00FC0DE4" w:rsidP="006C233D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课外锻炼与复习</w:t>
            </w:r>
          </w:p>
        </w:tc>
      </w:tr>
      <w:tr w:rsidR="00DB79A1" w14:paraId="7527B50C" w14:textId="77777777" w:rsidTr="006C233D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B70C9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28E69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学习正手击球动作技术；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 xml:space="preserve"> </w:t>
            </w:r>
          </w:p>
          <w:p w14:paraId="3C1E1F3F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、加大距离（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3-4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米或隔网）正手击球练习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18A34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边讲边练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FD052" w14:textId="77777777" w:rsidR="00DB79A1" w:rsidRDefault="00FC0DE4" w:rsidP="006C233D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课外锻炼与复习</w:t>
            </w:r>
          </w:p>
        </w:tc>
      </w:tr>
      <w:tr w:rsidR="00DB79A1" w14:paraId="18F71AF4" w14:textId="77777777" w:rsidTr="006C233D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996B5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74F47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复习正手击球技术</w:t>
            </w:r>
          </w:p>
          <w:p w14:paraId="7CA95977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自抛自打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正手练习</w:t>
            </w:r>
          </w:p>
          <w:p w14:paraId="07DA220B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、体能练习（耐力）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8C48E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边讲边练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95D25" w14:textId="77777777" w:rsidR="00DB79A1" w:rsidRDefault="00FC0DE4" w:rsidP="006C233D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课外锻炼与复习</w:t>
            </w:r>
          </w:p>
        </w:tc>
      </w:tr>
      <w:tr w:rsidR="00DB79A1" w14:paraId="520F656D" w14:textId="77777777" w:rsidTr="006C233D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1B331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4539D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Hans"/>
              </w:rPr>
              <w:t>复习反手击球练习</w:t>
            </w:r>
          </w:p>
          <w:p w14:paraId="21988EB2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、体能练习（弹跳）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70246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边讲边练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F3FCD" w14:textId="77777777" w:rsidR="00DB79A1" w:rsidRDefault="00FC0DE4" w:rsidP="006C233D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课外锻炼与复习</w:t>
            </w:r>
          </w:p>
        </w:tc>
      </w:tr>
      <w:tr w:rsidR="00DB79A1" w14:paraId="04075C51" w14:textId="77777777" w:rsidTr="006C233D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2EB27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407DD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复习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Hans"/>
              </w:rPr>
              <w:t>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lang w:eastAsia="zh-Hans"/>
              </w:rPr>
              <w:t>反手对墙打球</w:t>
            </w:r>
          </w:p>
          <w:p w14:paraId="39DE9B2D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、体能练习（腰腹力量）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3EAC9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边讲边练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2E7E7" w14:textId="77777777" w:rsidR="00DB79A1" w:rsidRDefault="00FC0DE4" w:rsidP="006C233D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课外锻炼与复习</w:t>
            </w:r>
          </w:p>
        </w:tc>
      </w:tr>
      <w:tr w:rsidR="00DB79A1" w14:paraId="143A60A8" w14:textId="77777777" w:rsidTr="006C233D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D4946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0BE98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lang w:eastAsia="zh-CN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20"/>
                <w:lang w:eastAsia="zh-CN"/>
              </w:rPr>
              <w:t>正、反手综合练习</w:t>
            </w:r>
            <w:r>
              <w:rPr>
                <w:rFonts w:ascii="宋体" w:eastAsia="宋体" w:hAnsi="宋体" w:cs="宋体"/>
                <w:color w:val="000000"/>
                <w:sz w:val="20"/>
                <w:lang w:eastAsia="zh-CN"/>
              </w:rPr>
              <w:t xml:space="preserve"> 2..</w:t>
            </w:r>
            <w:r>
              <w:rPr>
                <w:rFonts w:ascii="宋体" w:eastAsia="宋体" w:hAnsi="宋体" w:cs="宋体"/>
                <w:color w:val="000000"/>
                <w:sz w:val="20"/>
                <w:lang w:eastAsia="zh-CN"/>
              </w:rPr>
              <w:t>对墙击球练习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C7F4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考核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FA35A" w14:textId="77777777" w:rsidR="00DB79A1" w:rsidRDefault="00FC0DE4" w:rsidP="006C233D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课外锻炼与复习</w:t>
            </w:r>
          </w:p>
        </w:tc>
      </w:tr>
      <w:tr w:rsidR="00DB79A1" w14:paraId="6F298E2D" w14:textId="77777777" w:rsidTr="006C233D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ABFE9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10DEF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Hans"/>
              </w:rPr>
              <w:t>学习发球动作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；</w:t>
            </w:r>
          </w:p>
          <w:p w14:paraId="56405DD1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米跑练习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C0C83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边讲边练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90BE1" w14:textId="77777777" w:rsidR="00DB79A1" w:rsidRDefault="00FC0DE4" w:rsidP="006C233D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课外锻炼与复习</w:t>
            </w:r>
          </w:p>
        </w:tc>
      </w:tr>
      <w:tr w:rsidR="00DB79A1" w14:paraId="03E8107F" w14:textId="77777777" w:rsidTr="006C233D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05394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318BA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Hans"/>
              </w:rPr>
              <w:t>复习发球动作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 xml:space="preserve"> </w:t>
            </w:r>
          </w:p>
          <w:p w14:paraId="2B6867BF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米跑考试（女生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米）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0CB7F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边讲边练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BC16C" w14:textId="77777777" w:rsidR="00DB79A1" w:rsidRDefault="00FC0DE4" w:rsidP="006C233D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课外锻炼与复习</w:t>
            </w:r>
          </w:p>
        </w:tc>
      </w:tr>
      <w:tr w:rsidR="00DB79A1" w14:paraId="27B3CC1E" w14:textId="77777777" w:rsidTr="006C233D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D9DD1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C5849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Hans"/>
              </w:rPr>
              <w:t>学习截击动作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 xml:space="preserve"> </w:t>
            </w:r>
          </w:p>
          <w:p w14:paraId="574397A6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米补考查漏补缺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D9ED0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边讲边练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2646F" w14:textId="77777777" w:rsidR="00DB79A1" w:rsidRDefault="00FC0DE4" w:rsidP="006C233D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课外锻炼与复习</w:t>
            </w:r>
          </w:p>
        </w:tc>
      </w:tr>
      <w:tr w:rsidR="00DB79A1" w14:paraId="4CF8D3E0" w14:textId="77777777" w:rsidTr="006C233D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A73EA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DA9C2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Hans"/>
              </w:rPr>
              <w:t>复习截击技术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 xml:space="preserve"> </w:t>
            </w:r>
          </w:p>
          <w:p w14:paraId="6FD63178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、双人对练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4B911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边讲边练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C6705" w14:textId="77777777" w:rsidR="00DB79A1" w:rsidRDefault="00FC0DE4" w:rsidP="006C233D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课外锻炼与复习</w:t>
            </w:r>
          </w:p>
        </w:tc>
      </w:tr>
      <w:tr w:rsidR="00DB79A1" w14:paraId="1612754E" w14:textId="77777777" w:rsidTr="006C233D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526E6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1F5F5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复习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Hans"/>
              </w:rPr>
              <w:t>发球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；</w:t>
            </w:r>
          </w:p>
          <w:p w14:paraId="36159EE2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学习网球比赛规则</w:t>
            </w: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D1240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边讲边练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20C66" w14:textId="77777777" w:rsidR="00DB79A1" w:rsidRDefault="00FC0DE4" w:rsidP="006C233D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课外锻炼与复习</w:t>
            </w:r>
          </w:p>
        </w:tc>
      </w:tr>
      <w:tr w:rsidR="00DB79A1" w14:paraId="133026FD" w14:textId="77777777" w:rsidTr="006C233D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AF96A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F4DAB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专项考试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3841E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考试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05B6D" w14:textId="77777777" w:rsidR="00DB79A1" w:rsidRDefault="00FC0DE4" w:rsidP="006C233D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课外锻炼与复习</w:t>
            </w:r>
          </w:p>
        </w:tc>
      </w:tr>
      <w:tr w:rsidR="00DB79A1" w14:paraId="69FB14D8" w14:textId="77777777" w:rsidTr="006C233D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468D7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6CB08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专项考试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7E453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考试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F05B8" w14:textId="77777777" w:rsidR="00DB79A1" w:rsidRDefault="00FC0DE4" w:rsidP="006C233D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课外锻炼</w:t>
            </w:r>
          </w:p>
        </w:tc>
      </w:tr>
      <w:tr w:rsidR="00DB79A1" w14:paraId="367E2402" w14:textId="77777777" w:rsidTr="006C233D">
        <w:trPr>
          <w:trHeight w:val="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B9ABA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BBFDE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补考、机动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C6983" w14:textId="77777777" w:rsidR="00DB79A1" w:rsidRDefault="00FC0DE4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-CN"/>
              </w:rPr>
              <w:t>机动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89378" w14:textId="77777777" w:rsidR="00DB79A1" w:rsidRDefault="00DB79A1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 w:val="20"/>
                <w:lang w:eastAsia="zh-CN"/>
              </w:rPr>
            </w:pPr>
          </w:p>
        </w:tc>
      </w:tr>
    </w:tbl>
    <w:p w14:paraId="20382A29" w14:textId="77777777" w:rsidR="00DB79A1" w:rsidRDefault="00FC0DE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618"/>
        <w:gridCol w:w="2117"/>
      </w:tblGrid>
      <w:tr w:rsidR="00DB79A1" w14:paraId="14D43845" w14:textId="77777777" w:rsidTr="00CB2682">
        <w:trPr>
          <w:trHeight w:val="515"/>
        </w:trPr>
        <w:tc>
          <w:tcPr>
            <w:tcW w:w="2263" w:type="dxa"/>
            <w:shd w:val="clear" w:color="auto" w:fill="auto"/>
          </w:tcPr>
          <w:p w14:paraId="25B61AAC" w14:textId="77777777" w:rsidR="00DB79A1" w:rsidRDefault="00FC0DE4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4</w:t>
            </w:r>
            <w:r>
              <w:rPr>
                <w:rFonts w:ascii="宋体" w:eastAsiaTheme="minorEastAsia" w:hAnsi="宋体" w:hint="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4618" w:type="dxa"/>
            <w:shd w:val="clear" w:color="auto" w:fill="auto"/>
          </w:tcPr>
          <w:p w14:paraId="5629FFAA" w14:textId="77777777" w:rsidR="00DB79A1" w:rsidRDefault="00FC0D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17" w:type="dxa"/>
            <w:shd w:val="clear" w:color="auto" w:fill="auto"/>
          </w:tcPr>
          <w:p w14:paraId="24420C07" w14:textId="77777777" w:rsidR="00DB79A1" w:rsidRDefault="00FC0D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占比</w:t>
            </w:r>
          </w:p>
        </w:tc>
      </w:tr>
      <w:tr w:rsidR="00DB79A1" w14:paraId="36C25BE4" w14:textId="77777777" w:rsidTr="00CB2682">
        <w:trPr>
          <w:trHeight w:val="510"/>
        </w:trPr>
        <w:tc>
          <w:tcPr>
            <w:tcW w:w="2263" w:type="dxa"/>
            <w:shd w:val="clear" w:color="auto" w:fill="auto"/>
          </w:tcPr>
          <w:p w14:paraId="2C7F6CBC" w14:textId="77777777" w:rsidR="00DB79A1" w:rsidRDefault="00FC0DE4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2F7B2E95" w14:textId="2DAD388E" w:rsidR="00DB79A1" w:rsidRPr="00CB2682" w:rsidRDefault="00CB2682" w:rsidP="00CB268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网球专项考核</w:t>
            </w:r>
            <w:bookmarkStart w:id="0" w:name="_GoBack"/>
            <w:bookmarkEnd w:id="0"/>
          </w:p>
        </w:tc>
        <w:tc>
          <w:tcPr>
            <w:tcW w:w="2117" w:type="dxa"/>
            <w:shd w:val="clear" w:color="auto" w:fill="auto"/>
          </w:tcPr>
          <w:p w14:paraId="23B6CC25" w14:textId="77777777" w:rsidR="00DB79A1" w:rsidRDefault="00FC0DE4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DB79A1" w14:paraId="38A0055A" w14:textId="77777777" w:rsidTr="00CB2682">
        <w:trPr>
          <w:trHeight w:val="510"/>
        </w:trPr>
        <w:tc>
          <w:tcPr>
            <w:tcW w:w="2263" w:type="dxa"/>
            <w:shd w:val="clear" w:color="auto" w:fill="auto"/>
          </w:tcPr>
          <w:p w14:paraId="594C195C" w14:textId="77777777" w:rsidR="00DB79A1" w:rsidRDefault="00FC0DE4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4618" w:type="dxa"/>
            <w:shd w:val="clear" w:color="auto" w:fill="auto"/>
          </w:tcPr>
          <w:p w14:paraId="5775CEF7" w14:textId="77777777" w:rsidR="00DB79A1" w:rsidRPr="00CB2682" w:rsidRDefault="00FC0DE4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color w:val="000000"/>
                <w:position w:val="-20"/>
                <w:lang w:eastAsia="zh-CN"/>
              </w:rPr>
            </w:pPr>
            <w:r w:rsidRPr="00CB2682"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考勤、检查着装、课堂练习评价</w:t>
            </w:r>
          </w:p>
        </w:tc>
        <w:tc>
          <w:tcPr>
            <w:tcW w:w="2117" w:type="dxa"/>
            <w:shd w:val="clear" w:color="auto" w:fill="auto"/>
          </w:tcPr>
          <w:p w14:paraId="5D91ACD3" w14:textId="77777777" w:rsidR="00DB79A1" w:rsidRDefault="00FC0DE4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DB79A1" w14:paraId="286CA555" w14:textId="77777777" w:rsidTr="00CB2682">
        <w:trPr>
          <w:trHeight w:val="510"/>
        </w:trPr>
        <w:tc>
          <w:tcPr>
            <w:tcW w:w="2263" w:type="dxa"/>
            <w:shd w:val="clear" w:color="auto" w:fill="auto"/>
          </w:tcPr>
          <w:p w14:paraId="6DFA1A58" w14:textId="77777777" w:rsidR="00DB79A1" w:rsidRDefault="00FC0DE4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4618" w:type="dxa"/>
            <w:shd w:val="clear" w:color="auto" w:fill="auto"/>
          </w:tcPr>
          <w:p w14:paraId="2ED19B34" w14:textId="77777777" w:rsidR="00DB79A1" w:rsidRPr="00CB2682" w:rsidRDefault="00FC0DE4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color w:val="000000"/>
                <w:position w:val="-20"/>
                <w:lang w:eastAsia="zh-CN"/>
              </w:rPr>
            </w:pPr>
            <w:r w:rsidRPr="00CB2682"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女生</w:t>
            </w:r>
            <w:r w:rsidRPr="00CB2682"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800/</w:t>
            </w:r>
            <w:r w:rsidRPr="00CB2682"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男生</w:t>
            </w:r>
            <w:r w:rsidRPr="00CB2682"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1000</w:t>
            </w:r>
            <w:r w:rsidRPr="00CB2682"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米测试</w:t>
            </w:r>
          </w:p>
        </w:tc>
        <w:tc>
          <w:tcPr>
            <w:tcW w:w="2117" w:type="dxa"/>
            <w:shd w:val="clear" w:color="auto" w:fill="auto"/>
          </w:tcPr>
          <w:p w14:paraId="3A3BEFD6" w14:textId="77777777" w:rsidR="00DB79A1" w:rsidRDefault="00FC0DE4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DB79A1" w14:paraId="3D2E55FE" w14:textId="77777777" w:rsidTr="00CB2682">
        <w:trPr>
          <w:trHeight w:val="523"/>
        </w:trPr>
        <w:tc>
          <w:tcPr>
            <w:tcW w:w="2263" w:type="dxa"/>
            <w:shd w:val="clear" w:color="auto" w:fill="auto"/>
          </w:tcPr>
          <w:p w14:paraId="6B0F7762" w14:textId="77777777" w:rsidR="00DB79A1" w:rsidRDefault="00FC0DE4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4618" w:type="dxa"/>
            <w:shd w:val="clear" w:color="auto" w:fill="auto"/>
          </w:tcPr>
          <w:p w14:paraId="4B63CBB5" w14:textId="77777777" w:rsidR="00DB79A1" w:rsidRPr="00CB2682" w:rsidRDefault="00FC0DE4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color w:val="000000"/>
                <w:position w:val="-20"/>
                <w:lang w:eastAsia="zh-CN"/>
              </w:rPr>
            </w:pPr>
            <w:r w:rsidRPr="00CB2682"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“运动世界校园”</w:t>
            </w:r>
            <w:r w:rsidRPr="00CB2682"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APP</w:t>
            </w:r>
            <w:r w:rsidRPr="00CB2682"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完成评价</w:t>
            </w:r>
          </w:p>
        </w:tc>
        <w:tc>
          <w:tcPr>
            <w:tcW w:w="2117" w:type="dxa"/>
            <w:shd w:val="clear" w:color="auto" w:fill="auto"/>
          </w:tcPr>
          <w:p w14:paraId="4E8AC82D" w14:textId="77777777" w:rsidR="00DB79A1" w:rsidRDefault="00FC0DE4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</w:tbl>
    <w:p w14:paraId="35A5BD7A" w14:textId="77777777" w:rsidR="00DB79A1" w:rsidRDefault="00FC0DE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3262C0BF" w14:textId="77777777" w:rsidR="00DB79A1" w:rsidRDefault="00FC0DE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1189278C" w14:textId="77777777" w:rsidR="00DB79A1" w:rsidRDefault="00FC0DE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等。</w:t>
      </w:r>
    </w:p>
    <w:p w14:paraId="55BED643" w14:textId="77777777" w:rsidR="00DB79A1" w:rsidRDefault="00DB79A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</w:p>
    <w:p w14:paraId="152EAF38" w14:textId="74391439" w:rsidR="00DB79A1" w:rsidRDefault="00FC0DE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lastRenderedPageBreak/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王振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B04B9E1" wp14:editId="3F5BD1F7">
            <wp:extent cx="1196340" cy="358775"/>
            <wp:effectExtent l="0" t="0" r="3810" b="3175"/>
            <wp:docPr id="4" name="图片 4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9362a975b601af730f5efb4a143f6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551" cy="37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2023.9</w:t>
      </w:r>
    </w:p>
    <w:sectPr w:rsidR="00DB79A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5A094" w14:textId="77777777" w:rsidR="00FC0DE4" w:rsidRDefault="00FC0DE4">
      <w:r>
        <w:separator/>
      </w:r>
    </w:p>
  </w:endnote>
  <w:endnote w:type="continuationSeparator" w:id="0">
    <w:p w14:paraId="09B8AAEB" w14:textId="77777777" w:rsidR="00FC0DE4" w:rsidRDefault="00FC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3609B" w14:textId="77777777" w:rsidR="00DB79A1" w:rsidRDefault="00FC0DE4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26DCD57" w14:textId="77777777" w:rsidR="00DB79A1" w:rsidRDefault="00FC0DE4">
    <w:pPr>
      <w:pStyle w:val="a3"/>
      <w:ind w:right="360"/>
    </w:pPr>
    <w:r>
      <w:rPr>
        <w:noProof/>
        <w:lang w:eastAsia="zh-CN"/>
      </w:rPr>
      <w:drawing>
        <wp:inline distT="0" distB="0" distL="0" distR="0" wp14:anchorId="2E8514AA" wp14:editId="42769CB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91701" w14:textId="77777777" w:rsidR="00DB79A1" w:rsidRDefault="00FC0DE4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B2682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20447B9" w14:textId="77777777" w:rsidR="00DB79A1" w:rsidRDefault="00FC0DE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0DB7D" w14:textId="77777777" w:rsidR="00FC0DE4" w:rsidRDefault="00FC0DE4">
      <w:r>
        <w:separator/>
      </w:r>
    </w:p>
  </w:footnote>
  <w:footnote w:type="continuationSeparator" w:id="0">
    <w:p w14:paraId="221945EC" w14:textId="77777777" w:rsidR="00FC0DE4" w:rsidRDefault="00FC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9FD18" w14:textId="77777777" w:rsidR="00DB79A1" w:rsidRDefault="00FC0DE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9DE2EE6" wp14:editId="4BB9F436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96255" w14:textId="77777777" w:rsidR="00DB79A1" w:rsidRDefault="00FC0DE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DAA079" wp14:editId="594B082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661175" w14:textId="77777777" w:rsidR="00DB79A1" w:rsidRDefault="00FC0DE4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DAA07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B661175" w14:textId="77777777" w:rsidR="00DB79A1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C7577"/>
    <w:multiLevelType w:val="singleLevel"/>
    <w:tmpl w:val="632C7577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xNmIyYTE1NTI2NzYzZDJlYjM0MGNkZTQwNjQ2NmIifQ=="/>
  </w:docVars>
  <w:rsids>
    <w:rsidRoot w:val="00475657"/>
    <w:rsid w:val="FD2F3A1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2F53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3A1F"/>
    <w:rsid w:val="00675AB2"/>
    <w:rsid w:val="006777DC"/>
    <w:rsid w:val="00681194"/>
    <w:rsid w:val="006849D2"/>
    <w:rsid w:val="00686F11"/>
    <w:rsid w:val="00692B28"/>
    <w:rsid w:val="00693552"/>
    <w:rsid w:val="00693B3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33D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FE4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281B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2682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B79A1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DE4"/>
    <w:rsid w:val="00FD313C"/>
    <w:rsid w:val="00FE319F"/>
    <w:rsid w:val="00FE6709"/>
    <w:rsid w:val="00FF2D60"/>
    <w:rsid w:val="0250298D"/>
    <w:rsid w:val="0B02141F"/>
    <w:rsid w:val="0DB76A4A"/>
    <w:rsid w:val="14BA3B61"/>
    <w:rsid w:val="199D2E85"/>
    <w:rsid w:val="1B9B294B"/>
    <w:rsid w:val="2E59298A"/>
    <w:rsid w:val="37E50B00"/>
    <w:rsid w:val="49DF08B3"/>
    <w:rsid w:val="5E7108F6"/>
    <w:rsid w:val="65310993"/>
    <w:rsid w:val="6B7FE7D1"/>
    <w:rsid w:val="6E256335"/>
    <w:rsid w:val="700912C5"/>
    <w:rsid w:val="73E2652D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26F4A"/>
  <w15:docId w15:val="{5A719BDD-3691-44A7-8D9B-4B2D250A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175</Words>
  <Characters>999</Characters>
  <Application>Microsoft Office Word</Application>
  <DocSecurity>0</DocSecurity>
  <Lines>8</Lines>
  <Paragraphs>2</Paragraphs>
  <ScaleCrop>false</ScaleCrop>
  <Company>CMT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4</cp:revision>
  <cp:lastPrinted>2015-03-18T19:45:00Z</cp:lastPrinted>
  <dcterms:created xsi:type="dcterms:W3CDTF">2023-09-12T05:25:00Z</dcterms:created>
  <dcterms:modified xsi:type="dcterms:W3CDTF">2023-09-12T05:53:00Z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EE5E2BE64B2748E38583224A09B557E8</vt:lpwstr>
  </property>
</Properties>
</file>