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5654" w14:textId="77777777" w:rsidR="00CE5E7E" w:rsidRDefault="00CE5E7E">
      <w:pPr>
        <w:snapToGrid w:val="0"/>
        <w:jc w:val="center"/>
        <w:rPr>
          <w:rFonts w:eastAsia="等线"/>
          <w:sz w:val="6"/>
          <w:szCs w:val="6"/>
          <w:lang w:eastAsia="zh-CN"/>
        </w:rPr>
      </w:pPr>
    </w:p>
    <w:p w14:paraId="1B6C9D33" w14:textId="77777777" w:rsidR="00CE5E7E" w:rsidRDefault="00CE5E7E">
      <w:pPr>
        <w:snapToGrid w:val="0"/>
        <w:jc w:val="center"/>
        <w:rPr>
          <w:rFonts w:eastAsia="等线"/>
          <w:sz w:val="6"/>
          <w:szCs w:val="6"/>
          <w:lang w:eastAsia="zh-CN"/>
        </w:rPr>
      </w:pPr>
    </w:p>
    <w:p w14:paraId="30D76859" w14:textId="77777777" w:rsidR="00CE5E7E" w:rsidRDefault="00CE5E7E">
      <w:pPr>
        <w:snapToGrid w:val="0"/>
        <w:jc w:val="center"/>
        <w:rPr>
          <w:sz w:val="6"/>
          <w:szCs w:val="6"/>
        </w:rPr>
      </w:pPr>
    </w:p>
    <w:p w14:paraId="52CAE85C" w14:textId="77777777" w:rsidR="00CE5E7E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课程教学进度计划表（围棋启蒙）</w:t>
      </w:r>
    </w:p>
    <w:p w14:paraId="4D40FCF2" w14:textId="77777777" w:rsidR="00CE5E7E" w:rsidRDefault="00CE5E7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1349C7D" w14:textId="77777777" w:rsidR="00CE5E7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E5E7E" w14:paraId="0B40963E" w14:textId="77777777">
        <w:trPr>
          <w:trHeight w:val="571"/>
        </w:trPr>
        <w:tc>
          <w:tcPr>
            <w:tcW w:w="1418" w:type="dxa"/>
            <w:vAlign w:val="center"/>
          </w:tcPr>
          <w:p w14:paraId="6A6459AC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6D11BC3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2108319</w:t>
            </w:r>
          </w:p>
        </w:tc>
        <w:tc>
          <w:tcPr>
            <w:tcW w:w="1134" w:type="dxa"/>
            <w:vAlign w:val="center"/>
          </w:tcPr>
          <w:p w14:paraId="3F22E07B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80AA3F4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围棋启蒙教学</w:t>
            </w:r>
          </w:p>
        </w:tc>
      </w:tr>
      <w:tr w:rsidR="00CE5E7E" w14:paraId="4F7693FC" w14:textId="77777777">
        <w:trPr>
          <w:trHeight w:val="571"/>
        </w:trPr>
        <w:tc>
          <w:tcPr>
            <w:tcW w:w="1418" w:type="dxa"/>
            <w:vAlign w:val="center"/>
          </w:tcPr>
          <w:p w14:paraId="47D090C1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74E19DA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A427C96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3B26FC4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CE5E7E" w14:paraId="71C56345" w14:textId="77777777">
        <w:trPr>
          <w:trHeight w:val="571"/>
        </w:trPr>
        <w:tc>
          <w:tcPr>
            <w:tcW w:w="1418" w:type="dxa"/>
            <w:vAlign w:val="center"/>
          </w:tcPr>
          <w:p w14:paraId="131805F6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BA978EC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孙德常</w:t>
            </w:r>
            <w:proofErr w:type="gramEnd"/>
          </w:p>
        </w:tc>
        <w:tc>
          <w:tcPr>
            <w:tcW w:w="1134" w:type="dxa"/>
            <w:vAlign w:val="center"/>
          </w:tcPr>
          <w:p w14:paraId="4F90C54F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FEE3DCA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等线" w:hAnsi="宋体"/>
                <w:sz w:val="21"/>
                <w:szCs w:val="21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20058@gench.edu.cn</w:t>
            </w:r>
          </w:p>
        </w:tc>
      </w:tr>
      <w:tr w:rsidR="00CE5E7E" w14:paraId="3D485734" w14:textId="77777777">
        <w:trPr>
          <w:trHeight w:val="571"/>
        </w:trPr>
        <w:tc>
          <w:tcPr>
            <w:tcW w:w="1418" w:type="dxa"/>
            <w:vAlign w:val="center"/>
          </w:tcPr>
          <w:p w14:paraId="3C7E35B1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0DEA93B" w14:textId="2E721116" w:rsidR="00CE5E7E" w:rsidRDefault="005244EC">
            <w:pPr>
              <w:tabs>
                <w:tab w:val="left" w:pos="532"/>
              </w:tabs>
              <w:spacing w:line="340" w:lineRule="exact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学前教育B</w:t>
            </w:r>
            <w:r>
              <w:rPr>
                <w:rFonts w:ascii="等线" w:eastAsia="等线" w:hAnsi="等线"/>
                <w:sz w:val="21"/>
                <w:szCs w:val="21"/>
                <w:lang w:eastAsia="zh-CN"/>
              </w:rPr>
              <w:t>20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等线" w:eastAsia="等线" w:hAnsi="等线"/>
                <w:sz w:val="21"/>
                <w:szCs w:val="21"/>
                <w:lang w:eastAsia="zh-CN"/>
              </w:rPr>
              <w:t>1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14:paraId="090F25C9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5295255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CE5E7E" w14:paraId="48F31571" w14:textId="77777777">
        <w:trPr>
          <w:trHeight w:val="571"/>
        </w:trPr>
        <w:tc>
          <w:tcPr>
            <w:tcW w:w="1418" w:type="dxa"/>
            <w:vAlign w:val="center"/>
          </w:tcPr>
          <w:p w14:paraId="1B4634F1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69CD3A" w14:textId="77777777" w:rsidR="00CE5E7E" w:rsidRDefault="00000000">
            <w:pPr>
              <w:tabs>
                <w:tab w:val="left" w:pos="1037"/>
              </w:tabs>
              <w:spacing w:line="340" w:lineRule="exact"/>
              <w:ind w:firstLineChars="100" w:firstLine="21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周二下午4：00-6：00</w:t>
            </w:r>
          </w:p>
        </w:tc>
      </w:tr>
      <w:tr w:rsidR="00CE5E7E" w14:paraId="350D107D" w14:textId="77777777">
        <w:trPr>
          <w:trHeight w:val="571"/>
        </w:trPr>
        <w:tc>
          <w:tcPr>
            <w:tcW w:w="1418" w:type="dxa"/>
            <w:vAlign w:val="center"/>
          </w:tcPr>
          <w:p w14:paraId="308A7521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ABC4E1A" w14:textId="77777777" w:rsidR="00CE5E7E" w:rsidRDefault="00000000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等线" w:eastAsia="等线" w:hAnsi="等线"/>
                <w:sz w:val="18"/>
                <w:szCs w:val="18"/>
                <w:lang w:eastAsia="zh-CN"/>
              </w:rPr>
            </w:pPr>
            <w:r>
              <w:rPr>
                <w:rFonts w:ascii="等线" w:eastAsia="等线" w:hAnsi="等线" w:hint="eastAsia"/>
                <w:sz w:val="18"/>
                <w:szCs w:val="18"/>
                <w:lang w:eastAsia="zh-CN"/>
              </w:rPr>
              <w:t>The Way to Go</w:t>
            </w:r>
          </w:p>
        </w:tc>
      </w:tr>
      <w:tr w:rsidR="00CE5E7E" w14:paraId="3C26A10D" w14:textId="77777777">
        <w:trPr>
          <w:trHeight w:val="571"/>
        </w:trPr>
        <w:tc>
          <w:tcPr>
            <w:tcW w:w="1418" w:type="dxa"/>
            <w:vAlign w:val="center"/>
          </w:tcPr>
          <w:p w14:paraId="513E6B78" w14:textId="77777777" w:rsidR="00CE5E7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2ADAF30" w14:textId="77777777" w:rsidR="00CE5E7E" w:rsidRDefault="00000000">
            <w:pPr>
              <w:tabs>
                <w:tab w:val="left" w:pos="532"/>
              </w:tabs>
              <w:spacing w:line="340" w:lineRule="exact"/>
              <w:rPr>
                <w:rFonts w:ascii="等线" w:eastAsia="宋体" w:hAnsi="等线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等线" w:eastAsia="宋体" w:hAnsi="等线" w:hint="eastAsia"/>
                <w:color w:val="000000"/>
                <w:sz w:val="18"/>
                <w:szCs w:val="18"/>
                <w:lang w:eastAsia="zh-CN"/>
              </w:rPr>
              <w:t>围棋文学作品如《名人》、《黑白》、《超越自我》、《我的围棋之路》等</w:t>
            </w:r>
          </w:p>
        </w:tc>
      </w:tr>
    </w:tbl>
    <w:p w14:paraId="30FD36AE" w14:textId="77777777" w:rsidR="00CE5E7E" w:rsidRDefault="00000000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Arial" w:eastAsia="宋体" w:hAnsi="Arial" w:cs="Arial" w:hint="eastAsia"/>
          <w:color w:val="666666"/>
          <w:sz w:val="14"/>
          <w:szCs w:val="14"/>
          <w:shd w:val="clear" w:color="auto" w:fill="FFFFFF"/>
          <w:lang w:eastAsia="zh-CN"/>
        </w:rPr>
        <w:t xml:space="preserve"> 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81"/>
        <w:gridCol w:w="1840"/>
        <w:gridCol w:w="2209"/>
      </w:tblGrid>
      <w:tr w:rsidR="00CE5E7E" w14:paraId="735E3C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78B92" w14:textId="77777777" w:rsidR="00CE5E7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2627D" w14:textId="77777777" w:rsidR="00CE5E7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93864" w14:textId="77777777" w:rsidR="00CE5E7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52C37" w14:textId="77777777" w:rsidR="00CE5E7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E5E7E" w14:paraId="1151E0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9CA7C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9953F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围棋规则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（the rules of go）</w:t>
            </w:r>
          </w:p>
          <w:p w14:paraId="4A0F4D15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480CF0A3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1.规则  the rules introduction 1</w:t>
            </w:r>
          </w:p>
          <w:p w14:paraId="337882D2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2.儿童棋具介绍 Basic Equipment for Kids</w:t>
            </w:r>
          </w:p>
          <w:p w14:paraId="313F7174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3.吃子技巧  capturing technologies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04DB3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and-talk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E1AEB5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初识围棋（to know the surrounding game）</w:t>
            </w:r>
          </w:p>
          <w:p w14:paraId="66F8380F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掌握围棋规则（to master the rules of go）</w:t>
            </w:r>
          </w:p>
          <w:p w14:paraId="5B8B7D47" w14:textId="77777777" w:rsidR="00CE5E7E" w:rsidRDefault="00CE5E7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E5E7E" w14:paraId="23F9A4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C507C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8627C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围棋规则二（the rules of go）</w:t>
            </w:r>
          </w:p>
          <w:p w14:paraId="5A872D26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0EDBFF9F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1.规则  the rules introduction 2</w:t>
            </w:r>
          </w:p>
          <w:p w14:paraId="28EA310F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2.儿童对弈礼仪 Basic Etiquette for Kids</w:t>
            </w:r>
          </w:p>
          <w:p w14:paraId="3B68CC10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3.打劫的概念 the Ko concept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963D2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诗词赏析</w:t>
            </w:r>
          </w:p>
          <w:p w14:paraId="6C27393E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要点精讲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BE414" w14:textId="77777777" w:rsidR="00CE5E7E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写一篇介绍围棋产业的短文</w:t>
            </w:r>
          </w:p>
        </w:tc>
      </w:tr>
      <w:tr w:rsidR="00CE5E7E" w14:paraId="7CD1E1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C600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DC331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围棋行棋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（the 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Hangmea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of go）</w:t>
            </w:r>
          </w:p>
          <w:p w14:paraId="7EC61CCB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114B8A77" w14:textId="77777777" w:rsidR="00CE5E7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1.围棋布局  opening styles</w:t>
            </w:r>
          </w:p>
          <w:p w14:paraId="1A0BAE4E" w14:textId="77777777" w:rsidR="00CE5E7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2.中盘战法  midgame fighting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AAD38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讲授与讨论</w:t>
            </w:r>
          </w:p>
          <w:p w14:paraId="794410BC" w14:textId="77777777" w:rsidR="00CE5E7E" w:rsidRDefault="00CE5E7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302DE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讲述自己未来的专业学习领域</w:t>
            </w:r>
          </w:p>
        </w:tc>
      </w:tr>
      <w:tr w:rsidR="00CE5E7E" w14:paraId="4B794D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87615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6CB7D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围棋行棋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（the 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Hangmea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of go）</w:t>
            </w:r>
          </w:p>
          <w:p w14:paraId="0109354F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594EC255" w14:textId="77777777" w:rsidR="00CE5E7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1.死活基础  life and death problem（puzzles）</w:t>
            </w:r>
          </w:p>
          <w:p w14:paraId="3D821E48" w14:textId="77777777" w:rsidR="00CE5E7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2.围棋官子 endgame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08892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自主学习小组分享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42FC4" w14:textId="77777777" w:rsidR="00CE5E7E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总结围棋启蒙教师的基本条件和职业发展。</w:t>
            </w:r>
          </w:p>
        </w:tc>
      </w:tr>
      <w:tr w:rsidR="00CE5E7E" w14:paraId="451838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231BB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A94E0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围棋历史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（the brief history of go）</w:t>
            </w:r>
          </w:p>
          <w:p w14:paraId="757E02DB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7E406F36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1.中国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历代围棋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Chinese Go History </w:t>
            </w:r>
          </w:p>
          <w:p w14:paraId="08F75AF0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2.日本围棋 Japanese Go History</w:t>
            </w:r>
          </w:p>
          <w:p w14:paraId="14686775" w14:textId="77777777" w:rsidR="00CE5E7E" w:rsidRDefault="00CE5E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5A4D0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案例教学</w:t>
            </w:r>
          </w:p>
          <w:p w14:paraId="64A0609B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讨论提问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6F81E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认识中日围棋发展历史 （to know the brief history of go）</w:t>
            </w:r>
          </w:p>
          <w:p w14:paraId="5B89809F" w14:textId="77777777" w:rsidR="00CE5E7E" w:rsidRDefault="00CE5E7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E5E7E" w14:paraId="16C41C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F2AF6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FEC2A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围棋历史二（the brief history of go）</w:t>
            </w:r>
          </w:p>
          <w:p w14:paraId="56840E6D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232A5F84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3.韩国围棋 Korean Go History</w:t>
            </w:r>
          </w:p>
          <w:p w14:paraId="2B9EFE5B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4.世界围棋 Go Promotion Worldwide</w:t>
            </w:r>
          </w:p>
          <w:p w14:paraId="0D90B3C4" w14:textId="77777777" w:rsidR="00CE5E7E" w:rsidRDefault="00CE5E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D1D5B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案例教学讲授为主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BD38C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认识其他各国围棋发展历史 （to know the brief history of go）</w:t>
            </w:r>
          </w:p>
          <w:p w14:paraId="039F7124" w14:textId="77777777" w:rsidR="00CE5E7E" w:rsidRDefault="00CE5E7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E5E7E" w14:paraId="0583F0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6F920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04DF1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围棋启蒙教学（Teaching the Game for Kids）</w:t>
            </w:r>
          </w:p>
          <w:p w14:paraId="261AE035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701819EF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1.How to prepare the game before starting</w:t>
            </w:r>
          </w:p>
          <w:p w14:paraId="67A7C701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2.Learning the game in a natural way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8A61D5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分享主题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7F482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了解启蒙教学的基本原则 the principles of Kids learning</w:t>
            </w:r>
          </w:p>
          <w:p w14:paraId="0CCBE7B0" w14:textId="77777777" w:rsidR="00CE5E7E" w:rsidRDefault="00CE5E7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E5E7E" w14:paraId="26345E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BB197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8B1E5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围棋启蒙教学小组展示（Group Presentation）</w:t>
            </w:r>
          </w:p>
          <w:p w14:paraId="64ED4EF8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教学重点：运用教学挂盘，模拟讲解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儿童围棋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启蒙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B6372" w14:textId="77777777" w:rsidR="00CE5E7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小组展示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30713" w14:textId="77777777" w:rsidR="00CE5E7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掌握启蒙教学的基本方法 the methods of playing together</w:t>
            </w:r>
          </w:p>
          <w:p w14:paraId="13D324B8" w14:textId="77777777" w:rsidR="00CE5E7E" w:rsidRDefault="00CE5E7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2292592" w14:textId="77777777" w:rsidR="00CE5E7E" w:rsidRDefault="00CE5E7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F933C96" w14:textId="77777777" w:rsidR="00CE5E7E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E5E7E" w14:paraId="08DE43AE" w14:textId="77777777">
        <w:tc>
          <w:tcPr>
            <w:tcW w:w="1809" w:type="dxa"/>
          </w:tcPr>
          <w:p w14:paraId="0E882B93" w14:textId="77777777" w:rsidR="00CE5E7E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8FC5B28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441BC37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E5E7E" w14:paraId="4FC461D8" w14:textId="77777777">
        <w:tc>
          <w:tcPr>
            <w:tcW w:w="1809" w:type="dxa"/>
          </w:tcPr>
          <w:p w14:paraId="51D71871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等线" w:eastAsia="等线" w:hAnsi="等线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43D183AA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围棋规则表述（中英文）</w:t>
            </w:r>
          </w:p>
        </w:tc>
        <w:tc>
          <w:tcPr>
            <w:tcW w:w="2127" w:type="dxa"/>
          </w:tcPr>
          <w:p w14:paraId="57B4D7B7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CE5E7E" w14:paraId="7475A439" w14:textId="77777777">
        <w:tc>
          <w:tcPr>
            <w:tcW w:w="1809" w:type="dxa"/>
          </w:tcPr>
          <w:p w14:paraId="3BEA778E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2CF9657E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围棋在线实战记录</w:t>
            </w:r>
          </w:p>
        </w:tc>
        <w:tc>
          <w:tcPr>
            <w:tcW w:w="2127" w:type="dxa"/>
          </w:tcPr>
          <w:p w14:paraId="76B7639E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CE5E7E" w14:paraId="2D947BE1" w14:textId="77777777">
        <w:tc>
          <w:tcPr>
            <w:tcW w:w="1809" w:type="dxa"/>
          </w:tcPr>
          <w:p w14:paraId="602A1A69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等线" w:eastAsia="等线" w:hAnsi="等线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4A442A27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儿童围棋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启蒙教学展示</w:t>
            </w:r>
          </w:p>
        </w:tc>
        <w:tc>
          <w:tcPr>
            <w:tcW w:w="2127" w:type="dxa"/>
          </w:tcPr>
          <w:p w14:paraId="3411E53F" w14:textId="77777777" w:rsidR="00CE5E7E" w:rsidRDefault="00000000">
            <w:pPr>
              <w:snapToGrid w:val="0"/>
              <w:spacing w:beforeLines="50" w:before="180" w:afterLines="50" w:after="180"/>
              <w:jc w:val="center"/>
              <w:rPr>
                <w:rFonts w:ascii="等线" w:eastAsia="等线" w:hAnsi="等线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</w:tbl>
    <w:p w14:paraId="34611FFC" w14:textId="77777777" w:rsidR="00CE5E7E" w:rsidRDefault="00CE5E7E"/>
    <w:p w14:paraId="0D14D7B3" w14:textId="77777777" w:rsidR="00CE5E7E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孙德常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p w14:paraId="73A396A3" w14:textId="77777777" w:rsidR="00CE5E7E" w:rsidRDefault="00CE5E7E"/>
    <w:sectPr w:rsidR="00CE5E7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FADC" w14:textId="77777777" w:rsidR="00286CEB" w:rsidRDefault="00286CEB">
      <w:r>
        <w:separator/>
      </w:r>
    </w:p>
  </w:endnote>
  <w:endnote w:type="continuationSeparator" w:id="0">
    <w:p w14:paraId="78E33319" w14:textId="77777777" w:rsidR="00286CEB" w:rsidRDefault="0028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68E9" w14:textId="77777777" w:rsidR="00CE5E7E" w:rsidRDefault="00000000">
    <w:pPr>
      <w:pStyle w:val="a3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96569C" w14:textId="77777777" w:rsidR="00CE5E7E" w:rsidRDefault="00000000">
    <w:pPr>
      <w:pStyle w:val="a3"/>
      <w:ind w:right="360"/>
    </w:pPr>
    <w:r>
      <w:rPr>
        <w:noProof/>
      </w:rPr>
      <w:drawing>
        <wp:inline distT="0" distB="0" distL="114300" distR="114300" wp14:anchorId="34E8B35E" wp14:editId="5E35EA8C">
          <wp:extent cx="6619875" cy="247650"/>
          <wp:effectExtent l="0" t="0" r="9525" b="0"/>
          <wp:docPr id="2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FED8" w14:textId="77777777" w:rsidR="00CE5E7E" w:rsidRDefault="00000000">
    <w:pPr>
      <w:pStyle w:val="a3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7BD9861" w14:textId="77777777" w:rsidR="00CE5E7E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5621" w14:textId="77777777" w:rsidR="00286CEB" w:rsidRDefault="00286CEB">
      <w:r>
        <w:separator/>
      </w:r>
    </w:p>
  </w:footnote>
  <w:footnote w:type="continuationSeparator" w:id="0">
    <w:p w14:paraId="0F9FBB81" w14:textId="77777777" w:rsidR="00286CEB" w:rsidRDefault="0028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A4A8" w14:textId="77777777" w:rsidR="00CE5E7E" w:rsidRDefault="00000000">
    <w:pPr>
      <w:pStyle w:val="a5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871C8" wp14:editId="6BE1DA7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A3C3" w14:textId="77777777" w:rsidR="00CE5E7E" w:rsidRDefault="00000000">
    <w:pPr>
      <w:pStyle w:val="a5"/>
      <w:spacing w:beforeLines="30" w:before="72"/>
      <w:ind w:firstLineChars="400" w:firstLine="72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74579" wp14:editId="2A8113F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73EF0D" w14:textId="77777777" w:rsidR="00CE5E7E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745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573EF0D" w14:textId="77777777" w:rsidR="00CE5E7E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32D904"/>
    <w:multiLevelType w:val="singleLevel"/>
    <w:tmpl w:val="C432D904"/>
    <w:lvl w:ilvl="0">
      <w:start w:val="1"/>
      <w:numFmt w:val="decimal"/>
      <w:suff w:val="space"/>
      <w:lvlText w:val="%1."/>
      <w:lvlJc w:val="left"/>
      <w:pPr>
        <w:ind w:left="180" w:firstLine="0"/>
      </w:pPr>
    </w:lvl>
  </w:abstractNum>
  <w:abstractNum w:abstractNumId="1" w15:restartNumberingAfterBreak="0">
    <w:nsid w:val="44E4F1D6"/>
    <w:multiLevelType w:val="singleLevel"/>
    <w:tmpl w:val="44E4F1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3759783">
    <w:abstractNumId w:val="0"/>
  </w:num>
  <w:num w:numId="2" w16cid:durableId="91628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yODA0YTU1M2YzZTJkZTgwNmFmOWM0ZjczOWVhYTMifQ=="/>
  </w:docVars>
  <w:rsids>
    <w:rsidRoot w:val="001C44DD"/>
    <w:rsid w:val="000079DB"/>
    <w:rsid w:val="000C08D2"/>
    <w:rsid w:val="001C44DD"/>
    <w:rsid w:val="00286CEB"/>
    <w:rsid w:val="002C4230"/>
    <w:rsid w:val="002D2E7F"/>
    <w:rsid w:val="0033009D"/>
    <w:rsid w:val="005244EC"/>
    <w:rsid w:val="00663550"/>
    <w:rsid w:val="00824321"/>
    <w:rsid w:val="00894C9C"/>
    <w:rsid w:val="008B6DD4"/>
    <w:rsid w:val="009B0106"/>
    <w:rsid w:val="00AC5CA3"/>
    <w:rsid w:val="00B6101C"/>
    <w:rsid w:val="00B951AC"/>
    <w:rsid w:val="00CE5E7E"/>
    <w:rsid w:val="00D230A0"/>
    <w:rsid w:val="00E873CB"/>
    <w:rsid w:val="00EB3A34"/>
    <w:rsid w:val="00F50B3E"/>
    <w:rsid w:val="03DD22B3"/>
    <w:rsid w:val="0AEC7AFC"/>
    <w:rsid w:val="0EB05A87"/>
    <w:rsid w:val="15943C9F"/>
    <w:rsid w:val="178C179B"/>
    <w:rsid w:val="17BD0AF5"/>
    <w:rsid w:val="1A066738"/>
    <w:rsid w:val="1A447578"/>
    <w:rsid w:val="1EC6762F"/>
    <w:rsid w:val="1FB344CA"/>
    <w:rsid w:val="1FF14A0A"/>
    <w:rsid w:val="242E154D"/>
    <w:rsid w:val="28693843"/>
    <w:rsid w:val="2E826593"/>
    <w:rsid w:val="2F5C31DD"/>
    <w:rsid w:val="316037EF"/>
    <w:rsid w:val="335B2A9E"/>
    <w:rsid w:val="33A912E3"/>
    <w:rsid w:val="340E756F"/>
    <w:rsid w:val="3896281C"/>
    <w:rsid w:val="3A720BB1"/>
    <w:rsid w:val="3E55045B"/>
    <w:rsid w:val="3F083A91"/>
    <w:rsid w:val="3F682BA9"/>
    <w:rsid w:val="3FDE5529"/>
    <w:rsid w:val="41F94893"/>
    <w:rsid w:val="42571CC2"/>
    <w:rsid w:val="42E8278E"/>
    <w:rsid w:val="4F462102"/>
    <w:rsid w:val="4FA24BCC"/>
    <w:rsid w:val="530955EE"/>
    <w:rsid w:val="535959FB"/>
    <w:rsid w:val="5538187B"/>
    <w:rsid w:val="59114AC3"/>
    <w:rsid w:val="5B3B23C3"/>
    <w:rsid w:val="5BA229CB"/>
    <w:rsid w:val="676D43D6"/>
    <w:rsid w:val="6A5007EA"/>
    <w:rsid w:val="748D7A22"/>
    <w:rsid w:val="760A7455"/>
    <w:rsid w:val="77FE511F"/>
    <w:rsid w:val="79471F92"/>
    <w:rsid w:val="7F2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A06C2"/>
  <w15:docId w15:val="{5EB6AF55-607C-47C4-90BA-5A7477B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</w:pPr>
    <w:rPr>
      <w:rFonts w:ascii="等线" w:eastAsia="等线" w:hAnsi="等线"/>
      <w:sz w:val="18"/>
      <w:szCs w:val="18"/>
      <w:lang w:eastAsia="zh-CN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  <w:lang w:eastAsia="zh-CN"/>
    </w:rPr>
  </w:style>
  <w:style w:type="paragraph" w:styleId="a7">
    <w:name w:val="Normal (Web)"/>
    <w:basedOn w:val="a"/>
    <w:pPr>
      <w:spacing w:before="100" w:beforeAutospacing="1" w:after="100" w:afterAutospacing="1"/>
    </w:pPr>
    <w:rPr>
      <w:kern w:val="0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nui-addr-email1">
    <w:name w:val="nui-addr-email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401752567@qq.com</dc:creator>
  <cp:lastModifiedBy>zhc</cp:lastModifiedBy>
  <cp:revision>5</cp:revision>
  <dcterms:created xsi:type="dcterms:W3CDTF">2019-09-04T03:02:00Z</dcterms:created>
  <dcterms:modified xsi:type="dcterms:W3CDTF">2022-09-28T04:14:00Z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3DDB66B78BA24EABAA320810C4A61F5A</vt:lpwstr>
  </property>
</Properties>
</file>