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38066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  <w:lang w:eastAsia="zh-CN"/>
              </w:rPr>
              <w:t>高等数学（2）</w:t>
            </w:r>
            <w:r>
              <w:rPr>
                <w:rFonts w:ascii="宋体" w:hAnsi="宋体" w:eastAsia="宋体" w:cs="宋体"/>
                <w:sz w:val="19"/>
                <w:szCs w:val="19"/>
              </w:rPr>
              <w:t>深度辅导班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全校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z w:val="18"/>
                <w:szCs w:val="18"/>
              </w:rPr>
              <w:t>教22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周二晚课课后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三教220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38282268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【高等数学（第七版）下册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高等教育出版社】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color w:val="000000"/>
                <w:sz w:val="20"/>
                <w:szCs w:val="20"/>
              </w:rPr>
              <w:t>微积分（第二版）下册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【托马斯大学微积分（美）Joel Hass, Maurice D. Weir, George B. Thomas, Jr. 李伯民译机械工业出版社】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高等教育出版社】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同济大学数学系主编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高等教育出版</w:t>
            </w:r>
            <w:r>
              <w:rPr>
                <w:rFonts w:hint="eastAsia"/>
                <w:color w:val="000000"/>
                <w:sz w:val="20"/>
                <w:szCs w:val="20"/>
              </w:rPr>
              <w:t>】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【高等数学练习与自测 陈春宝 沈家骅编 同济大学出版社】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945"/>
        <w:gridCol w:w="818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向量代数典型技巧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旋转曲面方程、柱面方程、平面方程、直线束方程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多元函数极限计算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复合函数高阶求导、隐函数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(组)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求导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曲面切平面、法线方程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曲线切线、法平面方程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二重积分交换积分次序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三重积分概念及计算方法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多元函数积分变换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第一类曲线积分、第二类曲线积分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第一类曲面积分、第二类曲面积分</w:t>
            </w: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讲课 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曲线积分和曲面积分计算技巧(对称性)</w:t>
            </w:r>
          </w:p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数项级数敛散性判别方法应用举例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函数项级数展开技巧、幂级数和函数计算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提高题选讲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傅里叶级数展开的狄利克雷定理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正弦级数、余弦级数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高数竞赛题选讲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课堂笔记与练习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互动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自主学习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>
      <w:pPr>
        <w:widowControl/>
        <w:ind w:firstLine="180" w:firstLineChars="100"/>
        <w:textAlignment w:val="center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任课老师：</w:t>
      </w:r>
      <w:r>
        <w:rPr>
          <w:rFonts w:hint="eastAsia" w:ascii="宋体" w:hAnsi="宋体" w:eastAsia="宋体" w:cs="Arial"/>
          <w:color w:val="FF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auto"/>
          <w:kern w:val="0"/>
          <w:sz w:val="18"/>
          <w:szCs w:val="18"/>
          <w:lang w:val="en-US" w:eastAsia="zh-CN"/>
        </w:rPr>
        <w:t>邓伟</w:t>
      </w:r>
      <w:r>
        <w:rPr>
          <w:rFonts w:hint="eastAsia" w:ascii="宋体" w:hAnsi="宋体" w:eastAsia="宋体" w:cs="Arial"/>
          <w:color w:val="FF0000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    系主任审核：察可文               日期：2024年3月1日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23435A"/>
    <w:rsid w:val="046161A6"/>
    <w:rsid w:val="05483AD3"/>
    <w:rsid w:val="05EA6938"/>
    <w:rsid w:val="062067FE"/>
    <w:rsid w:val="062C0891"/>
    <w:rsid w:val="069074E0"/>
    <w:rsid w:val="070B6B66"/>
    <w:rsid w:val="08634780"/>
    <w:rsid w:val="08D00067"/>
    <w:rsid w:val="098826F0"/>
    <w:rsid w:val="0A017345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4D469A"/>
    <w:rsid w:val="10CF32FA"/>
    <w:rsid w:val="114A2981"/>
    <w:rsid w:val="117417AC"/>
    <w:rsid w:val="11C444E1"/>
    <w:rsid w:val="11C95F9C"/>
    <w:rsid w:val="122D02D9"/>
    <w:rsid w:val="13345697"/>
    <w:rsid w:val="14A9339C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EC56337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46E1C27"/>
    <w:rsid w:val="350F2679"/>
    <w:rsid w:val="35AB313F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8B724B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EE456E6"/>
    <w:rsid w:val="3FC75019"/>
    <w:rsid w:val="3FE43E1D"/>
    <w:rsid w:val="409749EB"/>
    <w:rsid w:val="429531AD"/>
    <w:rsid w:val="42F56341"/>
    <w:rsid w:val="430D71E7"/>
    <w:rsid w:val="440A7BCA"/>
    <w:rsid w:val="441A605F"/>
    <w:rsid w:val="44226CC2"/>
    <w:rsid w:val="457E387A"/>
    <w:rsid w:val="45E9170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5146D3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AE3960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07083C"/>
    <w:rsid w:val="6B6F63E1"/>
    <w:rsid w:val="6D162FF6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27260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basedOn w:val="6"/>
    <w:autoRedefine/>
    <w:semiHidden/>
    <w:unhideWhenUsed/>
    <w:qFormat/>
    <w:uiPriority w:val="0"/>
    <w:rPr>
      <w:color w:val="810098"/>
      <w:u w:val="none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ielderror"/>
    <w:basedOn w:val="6"/>
    <w:autoRedefine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233</Words>
  <Characters>1332</Characters>
  <Lines>11</Lines>
  <Paragraphs>3</Paragraphs>
  <TotalTime>3</TotalTime>
  <ScaleCrop>false</ScaleCrop>
  <LinksUpToDate>false</LinksUpToDate>
  <CharactersWithSpaces>1562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归去来兮</cp:lastModifiedBy>
  <cp:lastPrinted>2015-03-18T03:45:00Z</cp:lastPrinted>
  <dcterms:modified xsi:type="dcterms:W3CDTF">2024-03-08T11:50:26Z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B483061316C2446EADED063A35CCF6D1_13</vt:lpwstr>
  </property>
</Properties>
</file>