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6BAE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幼儿园游戏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725B82F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931303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93B13A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7D8F96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幼儿园游戏</w:t>
            </w:r>
          </w:p>
        </w:tc>
      </w:tr>
      <w:tr w14:paraId="5869BF10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822C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E4D4D70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（英文）Kindergarten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games</w:t>
            </w:r>
          </w:p>
        </w:tc>
      </w:tr>
      <w:tr w14:paraId="2F97B8B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3DC2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5405A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2130018</w:t>
            </w:r>
          </w:p>
        </w:tc>
        <w:tc>
          <w:tcPr>
            <w:tcW w:w="2126" w:type="dxa"/>
            <w:gridSpan w:val="2"/>
            <w:vAlign w:val="center"/>
          </w:tcPr>
          <w:p w14:paraId="2AACEBA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78DF7C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FD5F1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A480D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E74054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58B1CC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EB59E3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25F0D46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59414A5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6AC347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1CE2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D0EE039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097B7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BF99CA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 大三</w:t>
            </w:r>
          </w:p>
        </w:tc>
      </w:tr>
      <w:tr w14:paraId="2364173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1523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54EBD1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5286A0D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8EFCD3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53FE1B2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3461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69DBCAF">
            <w:pPr>
              <w:widowControl w:val="0"/>
              <w:snapToGrid w:val="0"/>
              <w:spacing w:line="288" w:lineRule="auto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4"/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《学前儿童游戏》邱学青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5D5E152F">
            <w:pPr>
              <w:widowControl w:val="0"/>
              <w:snapToGrid w:val="0"/>
              <w:spacing w:line="288" w:lineRule="auto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ISBN:9787549969760、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江苏凤凰教育出版社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2022年4月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End w:id="0"/>
          </w:p>
        </w:tc>
        <w:tc>
          <w:tcPr>
            <w:tcW w:w="1413" w:type="dxa"/>
            <w:gridSpan w:val="2"/>
            <w:vAlign w:val="center"/>
          </w:tcPr>
          <w:p w14:paraId="3D0157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7C0CB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9AFB30A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3545C68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0EB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AB7942C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《学前教育学》2130014（2）</w:t>
            </w:r>
          </w:p>
        </w:tc>
      </w:tr>
      <w:tr w14:paraId="7B02F111">
        <w:trPr>
          <w:trHeight w:val="352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C7904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145391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幼儿园游戏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是学前教育专业的一门专业基础课程，是为培养学前教育专业学生而设置，在学前教育阶段，游戏是幼儿的基本活动，也是幼儿园的基本活动。该课程的理论性和实践性并存，在充实学生相关学前游戏理论知识的同时，强化教育实践意识，注重引导学生关注学前教育现实问题，了解当前教育实践中对于幼儿园教师的新要求。因此该课程的设置是培养一个真正幼儿园教师的重要前提之一，引导未来教师树立科学的游戏观、儿童观和教育观，形成合理的学前教育的理想和信念，掌握从事学前教育工作必备的专业知识与能力，为从事幼儿教育工作奠定基础。本课程旨在帮助学生全面理解与掌握学前儿童游戏的基本理论、</w:t>
            </w:r>
            <w:bookmarkStart w:id="15" w:name="_GoBack"/>
            <w:bookmarkEnd w:id="15"/>
            <w:r>
              <w:rPr>
                <w:rFonts w:hint="eastAsia"/>
              </w:rPr>
              <w:t>基本知识，掌握设计与组织幼儿园游戏活动的基本技能。</w:t>
            </w:r>
          </w:p>
        </w:tc>
      </w:tr>
      <w:tr w14:paraId="4EDCCFA4">
        <w:trPr>
          <w:trHeight w:val="124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7739B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8EBD88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本课程建议学前教育专业的三年级学生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选课，学生应对于教育学、心理学等课程的基础知识有一定的了解，具有一定的阅读能力、辩证的思维方法，同时学生应具备一定的自主学习能力。</w:t>
            </w:r>
          </w:p>
          <w:p w14:paraId="4FC3C898">
            <w:pPr>
              <w:pStyle w:val="14"/>
              <w:widowControl w:val="0"/>
              <w:jc w:val="both"/>
            </w:pPr>
          </w:p>
        </w:tc>
      </w:tr>
      <w:tr w14:paraId="7A352C8D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A9F18D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9CDD7DD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36905" cy="278765"/>
                  <wp:effectExtent l="0" t="0" r="10795" b="635"/>
                  <wp:docPr id="1" name="图片 1" descr="微信图片_2024091218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9121833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B06611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1AD101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</w:p>
        </w:tc>
      </w:tr>
      <w:tr w14:paraId="22AD37BD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F56AE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EDBD68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C33D07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9E7A23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6921A948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8B306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8B14FA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3903F7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B35914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460062B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073C40E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F25C57C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F997060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856E36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B7DC9D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3A0D80A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8087251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73533B0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A510DC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145C56B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了解儿童游戏的相关理论学说及游戏的教育作用，在理解游戏的本质特征的基础上，深刻认识幼儿游戏的特点，认识游戏教育在学前教育中的重要意义。</w:t>
            </w:r>
          </w:p>
        </w:tc>
      </w:tr>
      <w:tr w14:paraId="6CF4D84D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72B3EF9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215C21B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4962EDC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各类游戏的特点幼儿发展的实际水平指导幼儿游戏；能较好地运用游戏形式组织幼儿的教育教学活动。掌握一定的表演、构造等基本游戏技能，掌握设计与创编游戏的基本方法，初步具各创编各类教学游戏的能力。</w:t>
            </w:r>
          </w:p>
        </w:tc>
      </w:tr>
      <w:tr w14:paraId="3DA43810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82DC5F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4EC1B1F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4F00EEF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初步具备发现问题的意识和分析解决问题的能力，培养有效观察、指导和评价儿童游戏的能力，提升专业素养。</w:t>
            </w:r>
          </w:p>
        </w:tc>
      </w:tr>
      <w:tr w14:paraId="71538E19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F4D360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A76A85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CA90268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73496F9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加深对学前教育阶段特殊性与幼儿特殊性的认识，培养与提高从事幼儿教育工作的素质和能力，充实幼儿师资队伍，提高保教质量，推进科学保教。</w:t>
            </w:r>
          </w:p>
        </w:tc>
      </w:tr>
      <w:tr w14:paraId="42F85426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5EF029E">
            <w:pPr>
              <w:pStyle w:val="14"/>
              <w:rPr>
                <w:rFonts w:ascii="宋体" w:hAnsi="宋体"/>
              </w:rPr>
            </w:pPr>
            <w:bookmarkStart w:id="1" w:name="OLE_LINK8" w:colFirst="2" w:colLast="2"/>
          </w:p>
        </w:tc>
        <w:tc>
          <w:tcPr>
            <w:tcW w:w="782" w:type="dxa"/>
            <w:shd w:val="clear" w:color="auto" w:fill="auto"/>
            <w:vAlign w:val="center"/>
          </w:tcPr>
          <w:p w14:paraId="3E7B8F7B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77ED404D">
            <w:pPr>
              <w:pStyle w:val="14"/>
              <w:jc w:val="left"/>
              <w:rPr>
                <w:rFonts w:ascii="宋体" w:hAnsi="宋体"/>
                <w:bCs/>
              </w:rPr>
            </w:pPr>
            <w:bookmarkStart w:id="2" w:name="OLE_LINK9"/>
            <w:r>
              <w:rPr>
                <w:rFonts w:hint="eastAsia" w:ascii="宋体" w:hAnsi="宋体"/>
                <w:bCs/>
              </w:rPr>
              <w:t>深化落实“幼儿园以游戏为基本活动”的基本理念，形成正确的儿童观和游戏观</w:t>
            </w:r>
            <w:bookmarkEnd w:id="2"/>
          </w:p>
        </w:tc>
      </w:tr>
      <w:bookmarkEnd w:id="1"/>
    </w:tbl>
    <w:p w14:paraId="0AA0CB34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53F0A14">
        <w:tc>
          <w:tcPr>
            <w:tcW w:w="8296" w:type="dxa"/>
          </w:tcPr>
          <w:p w14:paraId="16214E9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LO2：教育情怀</w:t>
            </w:r>
          </w:p>
          <w:p w14:paraId="5FE35B8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③践行幼儿为本和爱与自由理念，做幼儿健康成长的启蒙者和引路人。</w:t>
            </w:r>
          </w:p>
        </w:tc>
      </w:tr>
      <w:tr w14:paraId="417F0CF4">
        <w:tc>
          <w:tcPr>
            <w:tcW w:w="8296" w:type="dxa"/>
          </w:tcPr>
          <w:p w14:paraId="458A1AD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LO3：保教知识</w:t>
            </w:r>
          </w:p>
          <w:p w14:paraId="40532D2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③掌握幼儿园保育和教育的基本知识和方法，初步习得基于核心素养的学习导方法和策略。</w:t>
            </w:r>
          </w:p>
        </w:tc>
      </w:tr>
      <w:tr w14:paraId="0A02F6F6">
        <w:tc>
          <w:tcPr>
            <w:tcW w:w="8296" w:type="dxa"/>
          </w:tcPr>
          <w:p w14:paraId="3451D81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LO4：保教能力</w:t>
            </w:r>
          </w:p>
          <w:p w14:paraId="39F2DC7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②具备以游戏为幼儿园基本活动的意识和能力，具备对幼儿园一日生活现场的观察、记录、分析的意识和能力。</w:t>
            </w:r>
          </w:p>
        </w:tc>
      </w:tr>
      <w:tr w14:paraId="23ACFB04">
        <w:tc>
          <w:tcPr>
            <w:tcW w:w="8296" w:type="dxa"/>
          </w:tcPr>
          <w:p w14:paraId="6AF9439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LO9：反思研究</w:t>
            </w:r>
          </w:p>
          <w:p w14:paraId="448CE6F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②运用批判性思维方法，关注和分析教育实践中的问题。</w:t>
            </w:r>
          </w:p>
        </w:tc>
      </w:tr>
    </w:tbl>
    <w:p w14:paraId="047C14C7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2B83ED97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86F0E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4E133F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BFE82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F65C11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46ED3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04DD34E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8A8EF2E">
            <w:pPr>
              <w:pStyle w:val="14"/>
            </w:pPr>
            <w:r>
              <w:rPr>
                <w:rFonts w:hint="eastAsia" w:ascii="宋体" w:hAnsi="宋体"/>
                <w:bCs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57E3CFC6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83BC970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BC4B618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加深对学前教育阶段特殊性与幼儿特殊性的认识，培养与提高从事幼儿教育工作的素质和能力，充实幼儿师资队伍，提高保教质量，推进科学保教。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2226895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520E0F21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79A9BB3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99FF379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C38B2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0E83C97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深化落实“幼儿园以游戏为基本活动”的基本理念，形成正确的儿童观和游戏观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E406D54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3D68B161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038A0B">
            <w:pPr>
              <w:pStyle w:val="14"/>
            </w:pPr>
            <w:r>
              <w:rPr>
                <w:rFonts w:hint="eastAsia" w:ascii="宋体" w:hAnsi="宋体"/>
                <w:bCs/>
              </w:rPr>
              <w:t>LO3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3162AD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25B9C9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37914982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了解儿童游戏的相关理论学说及游戏的教育作用，在理解游戏的本质特征的基础上，深刻认识幼儿游戏的特点，认识游戏教育在学前教育中的重要意义。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698B1DB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62CF921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E7C7D2D">
            <w:pPr>
              <w:pStyle w:val="14"/>
              <w:rPr>
                <w:rFonts w:hint="eastAsia" w:ascii="宋体" w:hAnsi="宋体"/>
                <w:bCs/>
              </w:rPr>
            </w:pPr>
          </w:p>
          <w:p w14:paraId="1132EDFE">
            <w:pPr>
              <w:pStyle w:val="14"/>
              <w:rPr>
                <w:rFonts w:hint="eastAsia" w:ascii="宋体" w:hAnsi="宋体"/>
                <w:bCs/>
              </w:rPr>
            </w:pPr>
          </w:p>
          <w:p w14:paraId="60A407FA">
            <w:pPr>
              <w:pStyle w:val="14"/>
            </w:pPr>
            <w:r>
              <w:rPr>
                <w:rFonts w:hint="eastAsia" w:ascii="宋体" w:hAnsi="宋体"/>
                <w:bCs/>
              </w:rPr>
              <w:t>LO4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4AFDDC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6C0286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3BF8B393">
            <w:pPr>
              <w:pStyle w:val="14"/>
              <w:jc w:val="both"/>
              <w:rPr>
                <w:rFonts w:ascii="宋体" w:hAnsi="宋体"/>
                <w:bCs/>
              </w:rPr>
            </w:pPr>
            <w:bookmarkStart w:id="3" w:name="OLE_LINK7"/>
            <w:r>
              <w:rPr>
                <w:rFonts w:hint="eastAsia" w:ascii="宋体" w:hAnsi="宋体"/>
                <w:bCs/>
              </w:rPr>
              <w:t>能根据各类游戏的特点幼儿发展的实际水平指导幼儿游戏；能较好地运用游戏形式组织幼儿的教育教学活动。掌握一定的表演、构造等基本游戏技能，掌握设计与创编游戏的基本方法，初步具各创编各类教学游戏的能力。</w:t>
            </w:r>
            <w:bookmarkEnd w:id="3"/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E03E0A7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55F3F9DE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002B6CC3">
            <w:pPr>
              <w:pStyle w:val="14"/>
              <w:rPr>
                <w:rFonts w:hint="eastAsia" w:ascii="宋体" w:hAnsi="宋体"/>
                <w:bCs/>
              </w:rPr>
            </w:pPr>
          </w:p>
          <w:p w14:paraId="6266692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LO9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3156C5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7C5C97A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2A7F1FC9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初步具备发现问题的意识和分析解决问题的能力，培养有效观察、指导和评价儿童游戏的能力，提升专业素养。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DEC8F1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507794A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DA6048B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1C8C12F">
        <w:tc>
          <w:tcPr>
            <w:tcW w:w="8296" w:type="dxa"/>
          </w:tcPr>
          <w:p w14:paraId="474C29A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bookmarkStart w:id="4" w:name="OLE_LINK5"/>
            <w:bookmarkStart w:id="5" w:name="OLE_LINK6"/>
            <w:r>
              <w:rPr>
                <w:rFonts w:hint="eastAsia" w:ascii="宋体" w:hAnsi="宋体"/>
                <w:bCs/>
              </w:rPr>
              <w:t>第一单元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游戏及其特征</w:t>
            </w:r>
          </w:p>
          <w:p w14:paraId="4B88965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4D84DE5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1.游戏定义</w:t>
            </w:r>
          </w:p>
          <w:p w14:paraId="7BB0A4B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2.游戏的特征</w:t>
            </w:r>
          </w:p>
          <w:p w14:paraId="7F4AAB0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3.儿童游戏的特质</w:t>
            </w:r>
          </w:p>
          <w:p w14:paraId="2321D7B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78B2ABC7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default" w:ascii="宋体" w:hAnsi="宋体"/>
                <w:bCs/>
                <w:lang w:val="en-US" w:eastAsia="zh-CN"/>
              </w:rPr>
              <w:t>了解游戏的文化含义</w:t>
            </w:r>
          </w:p>
          <w:p w14:paraId="3DE618DA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2.在了解含义的基础上理解幼儿游戏的特点</w:t>
            </w:r>
          </w:p>
          <w:p w14:paraId="3315E20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3.掌握判断幼儿游戏的基本标准</w:t>
            </w:r>
          </w:p>
          <w:p w14:paraId="7E6F2E95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4.能够分析</w:t>
            </w:r>
            <w:r>
              <w:rPr>
                <w:rFonts w:hint="default" w:ascii="宋体" w:hAnsi="宋体"/>
                <w:bCs/>
                <w:lang w:val="en-US" w:eastAsia="zh-CN"/>
              </w:rPr>
              <w:t>游戏在促进幼儿身体、认知、语言、社会性及其情绪情感的发展价值</w:t>
            </w:r>
          </w:p>
          <w:p w14:paraId="125EF2EF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14637AA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1.掌握幼儿游戏之于幼儿的发展价值</w:t>
            </w:r>
          </w:p>
          <w:p w14:paraId="189778B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2.判断幼儿进行的活动是否是真游戏</w:t>
            </w:r>
          </w:p>
          <w:p w14:paraId="34F1B8F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第二单元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游戏与儿童身心发展</w:t>
            </w:r>
          </w:p>
          <w:p w14:paraId="53267BF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7ACEFF67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1.游戏与儿童认知的发展</w:t>
            </w:r>
          </w:p>
          <w:p w14:paraId="7A7E9B4E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2.游戏与儿童社会性发展</w:t>
            </w:r>
          </w:p>
          <w:p w14:paraId="1D23E70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3.游戏与儿童情绪情感的发展</w:t>
            </w:r>
          </w:p>
          <w:p w14:paraId="0ADEABA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4.游戏与儿童身体发展</w:t>
            </w:r>
          </w:p>
          <w:p w14:paraId="0F8CB01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32A7C21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1.计划和实操</w:t>
            </w:r>
          </w:p>
          <w:p w14:paraId="51FC317D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2.案例搜集与分析</w:t>
            </w:r>
          </w:p>
          <w:p w14:paraId="6D5ACC9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3.问题发现与观点表达</w:t>
            </w:r>
          </w:p>
          <w:p w14:paraId="28AF01D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4.情景表演</w:t>
            </w:r>
          </w:p>
          <w:p w14:paraId="5F448AC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24F31FDA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 xml:space="preserve">1.游戏的特征、分类及其影响因素 </w:t>
            </w:r>
          </w:p>
          <w:p w14:paraId="739C36B8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2.游戏的多元价值；影响游戏开展的因素</w:t>
            </w:r>
          </w:p>
          <w:p w14:paraId="237AC6FF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第三单元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游戏的理论流派</w:t>
            </w:r>
          </w:p>
          <w:p w14:paraId="09435CD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188476F6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1.经典的游戏理论</w:t>
            </w:r>
          </w:p>
          <w:p w14:paraId="58ABAC6E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2.精神分析学派的游戏理论</w:t>
            </w:r>
          </w:p>
          <w:p w14:paraId="7D09356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3.认知发展学派的游戏理论</w:t>
            </w:r>
          </w:p>
          <w:p w14:paraId="224DD90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4.社会文化历史学派的游戏理论</w:t>
            </w:r>
          </w:p>
          <w:p w14:paraId="187BDCA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5.游戏的觉醒理论</w:t>
            </w:r>
          </w:p>
          <w:p w14:paraId="52A5CA8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6.游戏的元交际理论</w:t>
            </w:r>
          </w:p>
          <w:p w14:paraId="77C82D6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7.游戏的生态学理论</w:t>
            </w:r>
          </w:p>
          <w:p w14:paraId="1839664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8.其他的游戏研究</w:t>
            </w:r>
          </w:p>
          <w:p w14:paraId="0E8F537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02BBDA31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1.了解各种游戏理论的基本观点；</w:t>
            </w:r>
          </w:p>
          <w:p w14:paraId="02ADF02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2.进一步认识和理解儿童游戏的重要意义；</w:t>
            </w:r>
          </w:p>
          <w:p w14:paraId="6E97A04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3.掌握运用不同的游戏理论观察和解释儿童的游戏活动</w:t>
            </w:r>
          </w:p>
          <w:p w14:paraId="6921B53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1B9A406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掌握运用不同的游戏理论观察和解释儿童的游戏活动</w:t>
            </w:r>
          </w:p>
          <w:p w14:paraId="771164D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第四单元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儿童游戏的分类</w:t>
            </w:r>
          </w:p>
          <w:p w14:paraId="29E6C03C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548C9320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1.儿童游戏的分类方法</w:t>
            </w:r>
          </w:p>
          <w:p w14:paraId="566181F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2.幼儿园游戏分类</w:t>
            </w:r>
          </w:p>
          <w:p w14:paraId="0C4F8A65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3.自主性游戏</w:t>
            </w:r>
          </w:p>
          <w:p w14:paraId="2E6F33B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191EFDFE">
            <w:pPr>
              <w:pStyle w:val="14"/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能够根据不同的分类标准，列举儿童游戏的类型</w:t>
            </w:r>
          </w:p>
          <w:p w14:paraId="757FB420">
            <w:pPr>
              <w:pStyle w:val="14"/>
              <w:widowControl w:val="0"/>
              <w:numPr>
                <w:ilvl w:val="0"/>
                <w:numId w:val="1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能够分析自主性游戏的特征</w:t>
            </w:r>
          </w:p>
          <w:p w14:paraId="39AEA06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7FE8E35E"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儿童游戏的分类方法</w:t>
            </w:r>
          </w:p>
          <w:p w14:paraId="4E0CF0FD"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幼儿园游戏分类的几种形式</w:t>
            </w:r>
          </w:p>
          <w:p w14:paraId="5F3FA47F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第五单元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影响儿童游戏的因素</w:t>
            </w:r>
          </w:p>
          <w:p w14:paraId="7595EE8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055F07ED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1.外在客观条件的影响</w:t>
            </w:r>
          </w:p>
          <w:p w14:paraId="2D39CF8F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2.游戏者自身条件的影响</w:t>
            </w:r>
          </w:p>
          <w:p w14:paraId="20DE6AAC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default" w:ascii="宋体" w:hAnsi="宋体"/>
                <w:bCs/>
                <w:lang w:val="en-US" w:eastAsia="zh-CN"/>
              </w:rPr>
              <w:t>家庭的影响</w:t>
            </w:r>
          </w:p>
          <w:p w14:paraId="33D8BC4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5E1CA77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能够理解并分析影响儿童游戏的主观条件和客观条件</w:t>
            </w:r>
          </w:p>
          <w:p w14:paraId="5D23689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07040CE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结合案例分析影响儿童游戏的因素</w:t>
            </w:r>
          </w:p>
          <w:p w14:paraId="0755135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第六单元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游戏在幼儿教育中的地位</w:t>
            </w:r>
          </w:p>
          <w:p w14:paraId="52738AA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5CEF050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1.游戏在幼儿园中地位的历史演进</w:t>
            </w:r>
          </w:p>
          <w:p w14:paraId="0E518F0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2.游戏在幼儿教育中的法规地位</w:t>
            </w:r>
          </w:p>
          <w:p w14:paraId="0AE9603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3.游戏在幼儿园课程中的地位</w:t>
            </w:r>
          </w:p>
          <w:p w14:paraId="2DDD54D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default" w:ascii="宋体" w:hAnsi="宋体"/>
                <w:bCs/>
                <w:lang w:val="en-US" w:eastAsia="zh-CN"/>
              </w:rPr>
              <w:t>幼儿园以游戏为基本活动的实现</w:t>
            </w:r>
          </w:p>
          <w:p w14:paraId="24AE7916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78C987E4"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能够阐述游戏在幼儿园中地位的历史演进</w:t>
            </w:r>
          </w:p>
          <w:p w14:paraId="2DD15125"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能够分析游戏在幼儿园课程中的地位</w:t>
            </w:r>
          </w:p>
          <w:p w14:paraId="0A0BCAAF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13A3C7D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default" w:ascii="宋体" w:hAnsi="宋体"/>
                <w:bCs/>
                <w:lang w:val="en-US" w:eastAsia="zh-CN"/>
              </w:rPr>
              <w:t>游戏在幼儿园课程中的地位</w:t>
            </w:r>
          </w:p>
          <w:p w14:paraId="47C8714F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hint="default" w:ascii="宋体" w:hAnsi="宋体"/>
                <w:bCs/>
                <w:lang w:val="en-US" w:eastAsia="zh-CN"/>
              </w:rPr>
              <w:t>幼儿园以游戏为基本活动的实现</w:t>
            </w:r>
          </w:p>
          <w:p w14:paraId="4321BA3E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第七单元 </w:t>
            </w:r>
            <w:bookmarkStart w:id="6" w:name="OLE_LINK10"/>
            <w:r>
              <w:rPr>
                <w:rFonts w:hint="eastAsia" w:ascii="宋体" w:hAnsi="宋体"/>
                <w:bCs/>
                <w:lang w:val="en-US" w:eastAsia="zh-CN"/>
              </w:rPr>
              <w:t>幼儿园游戏指导策略</w:t>
            </w:r>
            <w:bookmarkEnd w:id="6"/>
          </w:p>
          <w:p w14:paraId="67D0111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14D8EBEB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1.教师在游戏中的作用</w:t>
            </w:r>
          </w:p>
          <w:p w14:paraId="2F19FE6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2.参与介入游戏</w:t>
            </w:r>
          </w:p>
          <w:p w14:paraId="0FA2733A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3.通过讨论的建构指导</w:t>
            </w:r>
          </w:p>
          <w:p w14:paraId="127FA261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3A5645DA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1.了解幼儿园以游戏为基本活动的实践含义，讨论幼儿园小学化现象可能会带来的负面影响</w:t>
            </w:r>
          </w:p>
          <w:p w14:paraId="061A554A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 理解幼儿园游戏的特点、分类，幼儿园以游戏为基本活动的目的及其必要性</w:t>
            </w:r>
          </w:p>
          <w:p w14:paraId="5034D915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 掌握建构以游戏为基本活动的幼儿园课程的基本方法。</w:t>
            </w:r>
          </w:p>
          <w:p w14:paraId="3EC88158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14A6840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1.了解幼儿园以游戏为基本活动的实践含义，讨论幼儿园小学化现象可能会带来的负面影响</w:t>
            </w:r>
          </w:p>
          <w:p w14:paraId="24D921D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 理解幼儿园游戏的特点、分类，幼儿园以游戏为基本活动的目的及其必要性</w:t>
            </w:r>
          </w:p>
          <w:p w14:paraId="3A341D3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第八单元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游戏环境的创设</w:t>
            </w:r>
          </w:p>
          <w:p w14:paraId="21AB558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10F7FD8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1.游戏环境的概念</w:t>
            </w:r>
          </w:p>
          <w:p w14:paraId="77C93C1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2.游戏空间规划的模式</w:t>
            </w:r>
          </w:p>
          <w:p w14:paraId="6218086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3.游戏环境的创设</w:t>
            </w:r>
          </w:p>
          <w:p w14:paraId="0F091D0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default" w:ascii="宋体" w:hAnsi="宋体"/>
                <w:bCs/>
                <w:lang w:val="en-US" w:eastAsia="zh-CN"/>
              </w:rPr>
              <w:t>游戏环境的评价</w:t>
            </w:r>
          </w:p>
          <w:p w14:paraId="53CDFD8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6E599716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能够结合案例对游戏环境进行评价</w:t>
            </w:r>
          </w:p>
          <w:p w14:paraId="3364964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第九单元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玩具和游戏材料</w:t>
            </w:r>
          </w:p>
          <w:p w14:paraId="4AED3BF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075B710D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1.玩具概述</w:t>
            </w:r>
          </w:p>
          <w:p w14:paraId="4FFF2D51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hint="default" w:ascii="宋体" w:hAnsi="宋体"/>
                <w:bCs/>
                <w:lang w:val="en-US" w:eastAsia="zh-CN"/>
              </w:rPr>
              <w:t>玩具及游戏材料的提供</w:t>
            </w:r>
          </w:p>
          <w:p w14:paraId="58DFAB0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0DE15A6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1.了解玩具的功能和分类，幼儿园玩教具的配备要求；</w:t>
            </w:r>
          </w:p>
          <w:p w14:paraId="670B076E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2.理解选择玩具的原则与方法；</w:t>
            </w:r>
          </w:p>
          <w:p w14:paraId="19DF546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3.掌握不同年龄段幼儿的适宜玩具并进行选择与利用。</w:t>
            </w:r>
          </w:p>
          <w:p w14:paraId="13DDDCE6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7A2594C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1.理解选择玩具的原则与方法</w:t>
            </w:r>
          </w:p>
          <w:p w14:paraId="111430E8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2.掌握不同年龄段幼儿的适宜玩具并进行选择与利用</w:t>
            </w:r>
          </w:p>
          <w:p w14:paraId="3A390240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第十单元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游戏观察指导</w:t>
            </w:r>
          </w:p>
          <w:p w14:paraId="4301218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7F0A7C38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1.观察的意义</w:t>
            </w:r>
          </w:p>
          <w:p w14:paraId="05F6FFC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2.观察游戏评价量表</w:t>
            </w:r>
          </w:p>
          <w:p w14:paraId="7E4A15E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3.幼儿园游戏观察的方法</w:t>
            </w:r>
          </w:p>
          <w:p w14:paraId="0BFEF9B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4.游戏观察结果分析</w:t>
            </w:r>
          </w:p>
          <w:p w14:paraId="114FA241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5.目标儿童观察记录</w:t>
            </w:r>
          </w:p>
          <w:p w14:paraId="0285D29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636C1BFE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1.重点掌握对观察结果的解释、运用以及评价幼儿游戏的方法</w:t>
            </w:r>
          </w:p>
          <w:p w14:paraId="660A887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2.学会使用并掌握几种典型的游戏观察量表</w:t>
            </w:r>
          </w:p>
          <w:p w14:paraId="6BD2159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 通过对幼儿园游戏观察案例的分析，形成初步的观察、分析与评价幼儿游戏的能力。</w:t>
            </w:r>
          </w:p>
          <w:p w14:paraId="52DEF5C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2811449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1.学会使用并掌握几种典型的游戏观察量表；重点掌握对观察结果的解释、运用以及评价幼儿游戏的方法</w:t>
            </w:r>
          </w:p>
          <w:p w14:paraId="0CBC40F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2.通过对幼儿园游戏观察案例的分析，形成初步的观察、分析与评价幼儿游戏的能力。</w:t>
            </w:r>
          </w:p>
          <w:p w14:paraId="687F50C1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第十一单元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幼儿园各类游戏的指导</w:t>
            </w:r>
          </w:p>
          <w:p w14:paraId="44D55A0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04A1924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1.幼儿园游戏的特点</w:t>
            </w:r>
          </w:p>
          <w:p w14:paraId="0FE1296E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2.角色游戏的指导</w:t>
            </w:r>
          </w:p>
          <w:p w14:paraId="7126C34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3.结构游戏的指导</w:t>
            </w:r>
          </w:p>
          <w:p w14:paraId="7CE10D1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4.表演游戏的指导</w:t>
            </w:r>
          </w:p>
          <w:p w14:paraId="6A41500D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</w:t>
            </w:r>
            <w:r>
              <w:rPr>
                <w:rFonts w:hint="default" w:ascii="宋体" w:hAnsi="宋体"/>
                <w:bCs/>
                <w:lang w:val="en-US" w:eastAsia="zh-CN"/>
              </w:rPr>
              <w:t>规则游戏的指导</w:t>
            </w:r>
          </w:p>
          <w:p w14:paraId="1F8DB35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7CB27BF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1.了解区域游戏活动是区域活动的重要组成部分，在幼儿园保教活动的价值</w:t>
            </w:r>
          </w:p>
          <w:p w14:paraId="0FC1A30E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 理解区域游戏的环境创设与指导的基本方法和原则</w:t>
            </w:r>
          </w:p>
          <w:p w14:paraId="6FD02A01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 掌握角色游戏、表演游戏的特点以及组织与指导的方法，积木游戏的种类以及组织与指导的方法。</w:t>
            </w:r>
          </w:p>
          <w:p w14:paraId="12B04B6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75B65530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1.明确幼儿园以游戏为基本活动，幼儿的基本活动是游戏</w:t>
            </w:r>
          </w:p>
          <w:p w14:paraId="221EEAF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2.掌握建构以游戏为基本活动的幼儿园课程的基本方法</w:t>
            </w:r>
          </w:p>
        </w:tc>
      </w:tr>
      <w:bookmarkEnd w:id="4"/>
      <w:bookmarkEnd w:id="5"/>
    </w:tbl>
    <w:p w14:paraId="07598E65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08"/>
        <w:gridCol w:w="1100"/>
        <w:gridCol w:w="1100"/>
        <w:gridCol w:w="1100"/>
        <w:gridCol w:w="1099"/>
        <w:gridCol w:w="1100"/>
      </w:tblGrid>
      <w:tr w14:paraId="452B786F">
        <w:trPr>
          <w:trHeight w:val="794" w:hRule="atLeast"/>
          <w:jc w:val="center"/>
        </w:trPr>
        <w:tc>
          <w:tcPr>
            <w:tcW w:w="300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5E664A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574AFC9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777EED9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FDABCB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62D2F1A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720C9C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206B2EB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0CD09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4ABB3691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50CB5DB8">
            <w:pPr>
              <w:pStyle w:val="14"/>
              <w:rPr>
                <w:rFonts w:hint="default" w:eastAsia="宋体"/>
                <w:lang w:val="en-US" w:eastAsia="zh-CN"/>
              </w:rPr>
            </w:pPr>
            <w:bookmarkStart w:id="7" w:name="OLE_LINK11" w:colFirst="0" w:colLast="0"/>
            <w:r>
              <w:rPr>
                <w:rFonts w:hint="eastAsia"/>
                <w:lang w:val="en-US" w:eastAsia="zh-CN"/>
              </w:rPr>
              <w:t>第一单元 游戏及其特征</w:t>
            </w:r>
          </w:p>
        </w:tc>
        <w:tc>
          <w:tcPr>
            <w:tcW w:w="1100" w:type="dxa"/>
            <w:vAlign w:val="center"/>
          </w:tcPr>
          <w:p w14:paraId="7B5BAEB8"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2DCAA6A3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12394BA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EB95FE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3185CEB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26C26D8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4903E7F8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第二单元 游戏与儿童身心发展</w:t>
            </w:r>
          </w:p>
        </w:tc>
        <w:tc>
          <w:tcPr>
            <w:tcW w:w="1100" w:type="dxa"/>
            <w:vAlign w:val="center"/>
          </w:tcPr>
          <w:p w14:paraId="6BBA4C6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AB57CE1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F1EE24F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B9D6C80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5A16298">
            <w:pPr>
              <w:pStyle w:val="14"/>
            </w:pPr>
          </w:p>
        </w:tc>
      </w:tr>
      <w:tr w14:paraId="3A9ACE61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08177490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第三单元 游戏的理论流派</w:t>
            </w:r>
          </w:p>
        </w:tc>
        <w:tc>
          <w:tcPr>
            <w:tcW w:w="1100" w:type="dxa"/>
            <w:vAlign w:val="center"/>
          </w:tcPr>
          <w:p w14:paraId="588C692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300E2E0">
            <w:pPr>
              <w:pStyle w:val="14"/>
            </w:pPr>
          </w:p>
        </w:tc>
        <w:tc>
          <w:tcPr>
            <w:tcW w:w="1100" w:type="dxa"/>
            <w:vAlign w:val="center"/>
          </w:tcPr>
          <w:p w14:paraId="30BD1B0C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6D9BB41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8AA31D4">
            <w:pPr>
              <w:pStyle w:val="14"/>
            </w:pPr>
          </w:p>
        </w:tc>
      </w:tr>
      <w:tr w14:paraId="70B3E8B5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66DB217C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第四单元 儿童游戏的分类</w:t>
            </w:r>
          </w:p>
        </w:tc>
        <w:tc>
          <w:tcPr>
            <w:tcW w:w="1100" w:type="dxa"/>
            <w:vAlign w:val="center"/>
          </w:tcPr>
          <w:p w14:paraId="0A430786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7CFEBD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E025B3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4227C8E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846FFCB">
            <w:pPr>
              <w:pStyle w:val="14"/>
            </w:pPr>
          </w:p>
        </w:tc>
      </w:tr>
      <w:tr w14:paraId="5F95F315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219C14E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第五单元 影响儿童游戏的因素</w:t>
            </w:r>
          </w:p>
        </w:tc>
        <w:tc>
          <w:tcPr>
            <w:tcW w:w="1100" w:type="dxa"/>
            <w:vAlign w:val="center"/>
          </w:tcPr>
          <w:p w14:paraId="74096AC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2444990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8E71D49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A71855C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DBAD7AC">
            <w:pPr>
              <w:pStyle w:val="14"/>
            </w:pPr>
          </w:p>
        </w:tc>
      </w:tr>
      <w:tr w14:paraId="626C71DF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6BDF86B4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第六单元 游戏在幼儿教育中的地位</w:t>
            </w:r>
          </w:p>
        </w:tc>
        <w:tc>
          <w:tcPr>
            <w:tcW w:w="1100" w:type="dxa"/>
            <w:vAlign w:val="center"/>
          </w:tcPr>
          <w:p w14:paraId="34B85DD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56C4E37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51701AB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A9E776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D192D4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A22B699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56D492B7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第七单元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幼儿园游戏指导策略</w:t>
            </w:r>
          </w:p>
        </w:tc>
        <w:tc>
          <w:tcPr>
            <w:tcW w:w="1100" w:type="dxa"/>
            <w:vAlign w:val="center"/>
          </w:tcPr>
          <w:p w14:paraId="7EC1ADE4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6078A59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98FF02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2D74AA4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B2D8F11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96B8661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3FCC78D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第八单元 游戏环境的创设</w:t>
            </w:r>
          </w:p>
        </w:tc>
        <w:tc>
          <w:tcPr>
            <w:tcW w:w="1100" w:type="dxa"/>
            <w:vAlign w:val="center"/>
          </w:tcPr>
          <w:p w14:paraId="6B19B4E1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B7F127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AF3F86F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C4DB7C3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1A0B72F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D02E162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09D25FA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第九单元 玩具和游戏材料</w:t>
            </w:r>
          </w:p>
        </w:tc>
        <w:tc>
          <w:tcPr>
            <w:tcW w:w="1100" w:type="dxa"/>
            <w:vAlign w:val="center"/>
          </w:tcPr>
          <w:p w14:paraId="698F3F9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A3FF8B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29EE033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B93F6BE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47D0941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88AE6CA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44E17F4F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第十单元 游戏观察指导</w:t>
            </w:r>
          </w:p>
        </w:tc>
        <w:tc>
          <w:tcPr>
            <w:tcW w:w="1100" w:type="dxa"/>
            <w:vAlign w:val="center"/>
          </w:tcPr>
          <w:p w14:paraId="563E06FE">
            <w:pPr>
              <w:pStyle w:val="14"/>
            </w:pPr>
          </w:p>
        </w:tc>
        <w:tc>
          <w:tcPr>
            <w:tcW w:w="1100" w:type="dxa"/>
            <w:vAlign w:val="center"/>
          </w:tcPr>
          <w:p w14:paraId="364E665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DE6CEE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6DB92E3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F9356B8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3B416C5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  <w:bottom w:val="single" w:color="auto" w:sz="12" w:space="0"/>
            </w:tcBorders>
          </w:tcPr>
          <w:p w14:paraId="4E19968C">
            <w:pPr>
              <w:pStyle w:val="14"/>
            </w:pPr>
            <w:r>
              <w:rPr>
                <w:rFonts w:hint="eastAsia"/>
                <w:lang w:val="en-US" w:eastAsia="zh-CN"/>
              </w:rPr>
              <w:t>第十一单元 幼儿园各类游戏的指导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511ABDC"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BE7860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2663B15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2244FC4F"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84721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bookmarkEnd w:id="7"/>
    </w:tbl>
    <w:p w14:paraId="0EE03974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99"/>
        <w:gridCol w:w="2228"/>
        <w:gridCol w:w="1738"/>
        <w:gridCol w:w="725"/>
        <w:gridCol w:w="669"/>
        <w:gridCol w:w="717"/>
      </w:tblGrid>
      <w:tr w14:paraId="646EA800">
        <w:trPr>
          <w:trHeight w:val="340" w:hRule="atLeast"/>
          <w:jc w:val="center"/>
        </w:trPr>
        <w:tc>
          <w:tcPr>
            <w:tcW w:w="239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619A7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228" w:type="dxa"/>
            <w:vMerge w:val="restart"/>
            <w:tcBorders>
              <w:top w:val="single" w:color="auto" w:sz="12" w:space="0"/>
            </w:tcBorders>
            <w:vAlign w:val="center"/>
          </w:tcPr>
          <w:p w14:paraId="13312E6F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40D1C104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D19D1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C9463C5">
        <w:trPr>
          <w:trHeight w:val="340" w:hRule="atLeast"/>
          <w:jc w:val="center"/>
        </w:trPr>
        <w:tc>
          <w:tcPr>
            <w:tcW w:w="2399" w:type="dxa"/>
            <w:vMerge w:val="continue"/>
            <w:tcBorders>
              <w:left w:val="single" w:color="auto" w:sz="12" w:space="0"/>
            </w:tcBorders>
          </w:tcPr>
          <w:p w14:paraId="4FD628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28" w:type="dxa"/>
            <w:vMerge w:val="continue"/>
          </w:tcPr>
          <w:p w14:paraId="76EC266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05D0892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DF7038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38C96B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C30C72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28D327E2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1143E469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第一单元 游戏及其特征</w:t>
            </w:r>
          </w:p>
        </w:tc>
        <w:tc>
          <w:tcPr>
            <w:tcW w:w="2228" w:type="dxa"/>
            <w:vAlign w:val="center"/>
          </w:tcPr>
          <w:p w14:paraId="67990AC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bookmarkStart w:id="8" w:name="OLE_LINK12"/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175060F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35C5806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  <w:bookmarkEnd w:id="8"/>
          </w:p>
        </w:tc>
        <w:tc>
          <w:tcPr>
            <w:tcW w:w="1738" w:type="dxa"/>
            <w:vAlign w:val="center"/>
          </w:tcPr>
          <w:p w14:paraId="4AC616C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4F4B754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2C76CBB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6F8F9E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3FE1304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3FA3C6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529255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D16A6A1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3CC3C07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第二单元 游戏与儿童身心发展</w:t>
            </w:r>
          </w:p>
        </w:tc>
        <w:tc>
          <w:tcPr>
            <w:tcW w:w="2228" w:type="dxa"/>
            <w:vAlign w:val="center"/>
          </w:tcPr>
          <w:p w14:paraId="60830EB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04CB91C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4101BE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1E33C5B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4EC3BB5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496EA7B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4016AF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14A75D8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1034F6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4DFF11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3DB0FE9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56DC8E3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第三单元 游戏的理论流派</w:t>
            </w:r>
          </w:p>
        </w:tc>
        <w:tc>
          <w:tcPr>
            <w:tcW w:w="2228" w:type="dxa"/>
            <w:vAlign w:val="center"/>
          </w:tcPr>
          <w:p w14:paraId="35B1E11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61BA72F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44576E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438B01F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028D2F3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6415E38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5B5742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0FE6221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5B60BF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F54E47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89DCD1F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4CD045AB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第四单元 儿童游戏的分类</w:t>
            </w:r>
          </w:p>
        </w:tc>
        <w:tc>
          <w:tcPr>
            <w:tcW w:w="2228" w:type="dxa"/>
            <w:vAlign w:val="center"/>
          </w:tcPr>
          <w:p w14:paraId="495547C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645FF86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520D89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78D037B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3470F66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720059E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0E486D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43DB2B8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0498DDF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0B050D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C7029D2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1E98220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第五单元 影响儿童游戏的因素</w:t>
            </w:r>
          </w:p>
        </w:tc>
        <w:tc>
          <w:tcPr>
            <w:tcW w:w="2228" w:type="dxa"/>
            <w:vAlign w:val="center"/>
          </w:tcPr>
          <w:p w14:paraId="2FB3433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20476E9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48F9A3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639B480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512688B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440B98F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61B682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358EA59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27C114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EA2653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EBC7B19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55DEFB1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第六单元 游戏在幼儿教育中的地位</w:t>
            </w:r>
          </w:p>
        </w:tc>
        <w:tc>
          <w:tcPr>
            <w:tcW w:w="2228" w:type="dxa"/>
            <w:vAlign w:val="center"/>
          </w:tcPr>
          <w:p w14:paraId="05DCB19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20F9E5A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1FA603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4194E53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5B57D22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49DF7AA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672258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4DE5E95E">
            <w:pPr>
              <w:widowControl w:val="0"/>
              <w:snapToGrid w:val="0"/>
              <w:spacing w:line="48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E8F28D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ECBEAF9">
            <w:pPr>
              <w:widowControl w:val="0"/>
              <w:snapToGrid w:val="0"/>
              <w:spacing w:line="48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DA691EA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27454BD1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第七单元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幼儿园游戏指导策略</w:t>
            </w:r>
          </w:p>
        </w:tc>
        <w:tc>
          <w:tcPr>
            <w:tcW w:w="2228" w:type="dxa"/>
            <w:vAlign w:val="center"/>
          </w:tcPr>
          <w:p w14:paraId="485D061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7388A4A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764D41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49D49FF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32A2B0D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015BAA7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196AC8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35E77C6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A08934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E82094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D62ADD6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38B2A40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第八单元 游戏环境的创设</w:t>
            </w:r>
          </w:p>
        </w:tc>
        <w:tc>
          <w:tcPr>
            <w:tcW w:w="2228" w:type="dxa"/>
            <w:vAlign w:val="center"/>
          </w:tcPr>
          <w:p w14:paraId="5F83B52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44966C3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0D294F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76FE3A5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2B652A7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1D2BBE9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4AA714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1BBEF7D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52C8671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EF85A3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D267E50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1F971922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第九单元 玩具和游戏材料</w:t>
            </w:r>
          </w:p>
        </w:tc>
        <w:tc>
          <w:tcPr>
            <w:tcW w:w="2228" w:type="dxa"/>
            <w:vAlign w:val="center"/>
          </w:tcPr>
          <w:p w14:paraId="526A341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0CFF589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099AC8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01439E8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578A536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5CE2742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0A57DB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707F966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7843C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F759C8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C98DDC4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58918DB2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第十单元 游戏观察指导</w:t>
            </w:r>
          </w:p>
        </w:tc>
        <w:tc>
          <w:tcPr>
            <w:tcW w:w="2228" w:type="dxa"/>
            <w:vAlign w:val="center"/>
          </w:tcPr>
          <w:p w14:paraId="47327BC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5BD7AC5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1BD1DB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04AFF5A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1043DF4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107928B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6698DF5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087166D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104DD35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D22FF4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CB4C97E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108AA073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第十一单元 幼儿园各类游戏的指导</w:t>
            </w:r>
          </w:p>
        </w:tc>
        <w:tc>
          <w:tcPr>
            <w:tcW w:w="2228" w:type="dxa"/>
            <w:vAlign w:val="center"/>
          </w:tcPr>
          <w:p w14:paraId="76DCEAE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7A8B77A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0CAEE3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11451E6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31D978C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0EB536C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07C2FD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1CEBBED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3EE10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BCDBDC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F04E7FC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761219C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2118983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16DAB2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A8265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6ACCF643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9" w:name="OLE_LINK2"/>
      <w:bookmarkStart w:id="10" w:name="OLE_LINK1"/>
      <w:r>
        <w:rPr>
          <w:rFonts w:hint="eastAsia" w:ascii="黑体" w:hAnsi="宋体"/>
        </w:rPr>
        <w:t>四、课程思政教学设计</w:t>
      </w:r>
    </w:p>
    <w:bookmarkEnd w:id="9"/>
    <w:bookmarkEnd w:id="10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2C4E42C">
        <w:trPr>
          <w:trHeight w:val="1128" w:hRule="atLeast"/>
        </w:trPr>
        <w:tc>
          <w:tcPr>
            <w:tcW w:w="8276" w:type="dxa"/>
            <w:vAlign w:val="center"/>
          </w:tcPr>
          <w:p w14:paraId="6F1C749E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将本课程的专业知识与思想政治教育相互融合，将隐性教育与显性教育相统一。挖掘课程蕴含的具有教育性的思政元素和案例，培育学生的良好师德，践行社会主义核心价值观，具有职业责任感，使学生树立知幼儿、爱幼儿的职业意识，即融入价值观教育和师德教育。在游戏的设计与指导中注重培育学生的游戏精神，增强学生自主创新、团队协作的意识和劳动观念，弘扬奉献的精神，即将游戏精神、情感与品质教育融入其中。最后使学生在游戏观察与评价中感受精益求精和科学严谨的精神。适时搭建贯穿于课前、课中和课后的思想政治教育载体，将思政元素融入其中。</w:t>
            </w:r>
          </w:p>
          <w:p w14:paraId="7F0701B3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结合多元教学方式进行教学，打破以课堂、教材、教师为中心的传统课堂。具体来说，可采用以下多元教学方式。①案例教学法与视频白描分析相结合，如在不同类型游戏的指导中，教师可以依据游戏教学经典案例，让学生在课内观看各种类型的游戏视频，且教师在学生观看视频的同时，也可以尝试白描，使画面和文字形成对照，让学生感受白描的魅力。②模拟试讲与微课教学相结合，如课程最主要的目标就是使学生掌握“游戏的技能”“游戏指导的技能”“游戏创编与游戏教学活动组织的技能”。因此，学生在模拟教学中，可通过“集体备课”，设计游戏教学活动及模拟开展幼儿游戏，从而极大地锻炼自身的游戏能力。同时，微课教学能够让学生模拟教师游戏指导的场景，深入将来工作的情境，进而能极大地提升其游戏创编和组织的技能。</w:t>
            </w:r>
          </w:p>
        </w:tc>
      </w:tr>
    </w:tbl>
    <w:p w14:paraId="64916DE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11" w:name="OLE_LINK3"/>
      <w:bookmarkStart w:id="12" w:name="OLE_LINK4"/>
    </w:p>
    <w:bookmarkEnd w:id="11"/>
    <w:bookmarkEnd w:id="12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734"/>
        <w:gridCol w:w="734"/>
        <w:gridCol w:w="734"/>
        <w:gridCol w:w="734"/>
        <w:gridCol w:w="736"/>
        <w:gridCol w:w="706"/>
      </w:tblGrid>
      <w:tr w14:paraId="742A6C74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90D2FE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218647C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CB41FC6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4029884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28215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917FC48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E63A08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B00D75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C2945B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2262658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 w14:paraId="2747DE7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 w14:paraId="7673AFA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4" w:type="dxa"/>
            <w:vAlign w:val="center"/>
          </w:tcPr>
          <w:p w14:paraId="7432796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6" w:type="dxa"/>
            <w:vAlign w:val="center"/>
          </w:tcPr>
          <w:p w14:paraId="652DBD3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B7381E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F93203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49A9D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bookmarkStart w:id="13" w:name="OLE_LINK13" w:colFirst="2" w:colLast="2"/>
            <w:bookmarkStart w:id="14" w:name="OLE_LINK15" w:colFirst="1" w:colLast="1"/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966F12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5B2A20B">
            <w:pPr>
              <w:pStyle w:val="14"/>
              <w:widowControl w:val="0"/>
            </w:pPr>
            <w:r>
              <w:rPr>
                <w:rFonts w:hint="eastAsia"/>
              </w:rPr>
              <w:t>期终闭卷考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433E6CA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vAlign w:val="center"/>
          </w:tcPr>
          <w:p w14:paraId="2CBE148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5B9810B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713F94C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6" w:type="dxa"/>
            <w:vAlign w:val="center"/>
          </w:tcPr>
          <w:p w14:paraId="30395F7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5A6159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08DA092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5D8C1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BB5452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C706449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课堂小测验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4AC9397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554F495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vAlign w:val="center"/>
          </w:tcPr>
          <w:p w14:paraId="42EC8DC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3816C64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6" w:type="dxa"/>
            <w:vAlign w:val="center"/>
          </w:tcPr>
          <w:p w14:paraId="54B28CF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C25145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979012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12E89C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7A18EA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9B5F318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读书报告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5CEEDA5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6CC3208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4" w:type="dxa"/>
            <w:vAlign w:val="center"/>
          </w:tcPr>
          <w:p w14:paraId="77C9313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vAlign w:val="center"/>
          </w:tcPr>
          <w:p w14:paraId="11F4959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6" w:type="dxa"/>
            <w:vAlign w:val="center"/>
          </w:tcPr>
          <w:p w14:paraId="63D45CA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580C6D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E254FA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EB2DF9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0748596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3E642E6C">
            <w:pPr>
              <w:pStyle w:val="14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734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6275FBE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 w14:paraId="1A3FA5D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 w14:paraId="37BD2F1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 w14:paraId="387CC8C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bottom w:val="single" w:color="auto" w:sz="12" w:space="0"/>
            </w:tcBorders>
            <w:vAlign w:val="center"/>
          </w:tcPr>
          <w:p w14:paraId="506F8A3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BC8902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13"/>
      <w:bookmarkEnd w:id="14"/>
    </w:tbl>
    <w:p w14:paraId="2EC0FBFB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D877E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DD37A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6DD37A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C9B62"/>
    <w:multiLevelType w:val="singleLevel"/>
    <w:tmpl w:val="BE3C9B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52968D"/>
    <w:multiLevelType w:val="singleLevel"/>
    <w:tmpl w:val="3C5296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4761C8"/>
    <w:multiLevelType w:val="singleLevel"/>
    <w:tmpl w:val="6A4761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0B388D"/>
    <w:rsid w:val="03125417"/>
    <w:rsid w:val="03724537"/>
    <w:rsid w:val="082F74AB"/>
    <w:rsid w:val="0A8128A6"/>
    <w:rsid w:val="0BF32A1B"/>
    <w:rsid w:val="0F6812D4"/>
    <w:rsid w:val="10BD2C22"/>
    <w:rsid w:val="143B2E41"/>
    <w:rsid w:val="1B5D1C74"/>
    <w:rsid w:val="1E4D4C6C"/>
    <w:rsid w:val="202905D3"/>
    <w:rsid w:val="209059F9"/>
    <w:rsid w:val="21583244"/>
    <w:rsid w:val="22987C80"/>
    <w:rsid w:val="23BF4B71"/>
    <w:rsid w:val="24192CCC"/>
    <w:rsid w:val="266C0594"/>
    <w:rsid w:val="27BE60C1"/>
    <w:rsid w:val="28F151B9"/>
    <w:rsid w:val="29BF1089"/>
    <w:rsid w:val="2B580837"/>
    <w:rsid w:val="2D801AB4"/>
    <w:rsid w:val="2F537431"/>
    <w:rsid w:val="340A0FBF"/>
    <w:rsid w:val="34866A39"/>
    <w:rsid w:val="37AC3D63"/>
    <w:rsid w:val="38153792"/>
    <w:rsid w:val="39A66CD4"/>
    <w:rsid w:val="3CD52CE1"/>
    <w:rsid w:val="3E737005"/>
    <w:rsid w:val="410F2E6A"/>
    <w:rsid w:val="42970428"/>
    <w:rsid w:val="433D6BDD"/>
    <w:rsid w:val="4430136C"/>
    <w:rsid w:val="4AB0382B"/>
    <w:rsid w:val="4AE01205"/>
    <w:rsid w:val="4D5A4D01"/>
    <w:rsid w:val="4F354C7F"/>
    <w:rsid w:val="5334770E"/>
    <w:rsid w:val="569868B5"/>
    <w:rsid w:val="5A521E79"/>
    <w:rsid w:val="5B8F2DC6"/>
    <w:rsid w:val="5CC70544"/>
    <w:rsid w:val="5E246520"/>
    <w:rsid w:val="60C223CE"/>
    <w:rsid w:val="611F6817"/>
    <w:rsid w:val="652A5785"/>
    <w:rsid w:val="66CA1754"/>
    <w:rsid w:val="67C92B87"/>
    <w:rsid w:val="6ABE3B2D"/>
    <w:rsid w:val="6B8775BC"/>
    <w:rsid w:val="6C4F2FBF"/>
    <w:rsid w:val="6C500A40"/>
    <w:rsid w:val="6F1E65D4"/>
    <w:rsid w:val="6F266C86"/>
    <w:rsid w:val="6F5042C2"/>
    <w:rsid w:val="72B10ABA"/>
    <w:rsid w:val="739C06B8"/>
    <w:rsid w:val="74316312"/>
    <w:rsid w:val="780F13C8"/>
    <w:rsid w:val="7BFB4974"/>
    <w:rsid w:val="7C385448"/>
    <w:rsid w:val="7CA2088C"/>
    <w:rsid w:val="7CB3663D"/>
    <w:rsid w:val="7CC731AE"/>
    <w:rsid w:val="7D1022BE"/>
    <w:rsid w:val="9FE6AF11"/>
    <w:rsid w:val="EFEFE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4600</Words>
  <Characters>4801</Characters>
  <Lines>6</Lines>
  <Paragraphs>1</Paragraphs>
  <TotalTime>0</TotalTime>
  <ScaleCrop>false</ScaleCrop>
  <LinksUpToDate>false</LinksUpToDate>
  <CharactersWithSpaces>4862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2024-10-13T18:04:26Z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559E7DEA369144009DCBD60B6BCD60BD_13</vt:lpwstr>
  </property>
</Properties>
</file>