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C0BE" w14:textId="77777777" w:rsidR="00BD05A6" w:rsidRDefault="005B1BB1">
      <w:pPr>
        <w:widowControl/>
        <w:jc w:val="center"/>
        <w:rPr>
          <w:rFonts w:ascii="楷体" w:hAnsi="楷体" w:cs="宋体"/>
          <w:kern w:val="0"/>
          <w:sz w:val="22"/>
        </w:rPr>
      </w:pPr>
      <w:r>
        <w:pict w14:anchorId="2B1AED70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" stroked="f" strokeweight=".5pt">
            <v:path arrowok="t"/>
            <v:textbox>
              <w:txbxContent>
                <w:p w14:paraId="4313AA5E" w14:textId="77777777" w:rsidR="00BD05A6" w:rsidRDefault="005B1BB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逻辑</w:t>
      </w:r>
      <w:r>
        <w:rPr>
          <w:rFonts w:hint="eastAsia"/>
          <w:b/>
          <w:sz w:val="28"/>
          <w:szCs w:val="30"/>
        </w:rPr>
        <w:t>推理技巧</w:t>
      </w:r>
    </w:p>
    <w:p w14:paraId="749A02D3" w14:textId="77777777" w:rsidR="00BD05A6" w:rsidRDefault="005B1BB1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The Mystery of</w:t>
      </w:r>
      <w:r>
        <w:rPr>
          <w:rFonts w:hint="eastAsia"/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F</w:t>
      </w:r>
      <w:r>
        <w:rPr>
          <w:rFonts w:hint="eastAsia"/>
          <w:b/>
          <w:sz w:val="28"/>
          <w:szCs w:val="30"/>
        </w:rPr>
        <w:t xml:space="preserve">ormal </w:t>
      </w:r>
      <w:r>
        <w:rPr>
          <w:b/>
          <w:sz w:val="28"/>
          <w:szCs w:val="30"/>
        </w:rPr>
        <w:t>L</w:t>
      </w:r>
      <w:r>
        <w:rPr>
          <w:rFonts w:hint="eastAsia"/>
          <w:b/>
          <w:sz w:val="28"/>
          <w:szCs w:val="30"/>
        </w:rPr>
        <w:t>ogic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36B55A2" w14:textId="77777777" w:rsidR="00BD05A6" w:rsidRDefault="005B1BB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7C100CA" w14:textId="77777777" w:rsidR="00BD05A6" w:rsidRDefault="005B1BB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2138026</w:t>
      </w:r>
      <w:r>
        <w:rPr>
          <w:color w:val="000000"/>
          <w:sz w:val="20"/>
          <w:szCs w:val="20"/>
        </w:rPr>
        <w:t>】</w:t>
      </w:r>
    </w:p>
    <w:p w14:paraId="22483687" w14:textId="77777777" w:rsidR="00BD05A6" w:rsidRDefault="005B1BB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14:paraId="47609729" w14:textId="77777777" w:rsidR="00BD05A6" w:rsidRDefault="005B1BB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全校本科各专业</w:t>
      </w:r>
      <w:r>
        <w:rPr>
          <w:color w:val="000000"/>
          <w:sz w:val="20"/>
          <w:szCs w:val="20"/>
        </w:rPr>
        <w:t>】</w:t>
      </w:r>
    </w:p>
    <w:p w14:paraId="5F93C99F" w14:textId="77777777" w:rsidR="00BD05A6" w:rsidRDefault="005B1BB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 w14:paraId="43AACEC6" w14:textId="77777777" w:rsidR="00BD05A6" w:rsidRDefault="005B1BB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教育</w:t>
      </w:r>
      <w:r>
        <w:rPr>
          <w:color w:val="000000"/>
          <w:sz w:val="20"/>
          <w:szCs w:val="20"/>
        </w:rPr>
        <w:t>学院</w:t>
      </w:r>
    </w:p>
    <w:p w14:paraId="0ACB5EFF" w14:textId="77777777" w:rsidR="00BD05A6" w:rsidRDefault="005B1BB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70800AE" w14:textId="77777777" w:rsidR="00BD05A6" w:rsidRDefault="005B1BB1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趣味逻辑学，北京大学出版社</w:t>
      </w:r>
      <w:r>
        <w:rPr>
          <w:color w:val="000000"/>
          <w:sz w:val="20"/>
          <w:szCs w:val="20"/>
        </w:rPr>
        <w:t>】</w:t>
      </w:r>
    </w:p>
    <w:p w14:paraId="490ED4D9" w14:textId="77777777" w:rsidR="00BD05A6" w:rsidRDefault="005B1BB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【逻辑学基础与思维训练新编</w:t>
      </w:r>
      <w:r>
        <w:rPr>
          <w:rFonts w:hint="eastAsia"/>
          <w:color w:val="000000"/>
          <w:sz w:val="20"/>
          <w:szCs w:val="20"/>
        </w:rPr>
        <w:t>，化学</w:t>
      </w:r>
      <w:r>
        <w:rPr>
          <w:color w:val="000000"/>
          <w:sz w:val="20"/>
          <w:szCs w:val="20"/>
        </w:rPr>
        <w:t>工业出版社】</w:t>
      </w:r>
    </w:p>
    <w:p w14:paraId="5908672A" w14:textId="77777777" w:rsidR="00BD05A6" w:rsidRDefault="005B1BB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sz w:val="20"/>
          <w:szCs w:val="20"/>
        </w:rPr>
        <w:t>课程网站网址：无</w:t>
      </w:r>
    </w:p>
    <w:p w14:paraId="326AAA66" w14:textId="77777777" w:rsidR="00BD05A6" w:rsidRDefault="005B1BB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 xml:space="preserve"> </w:t>
      </w:r>
    </w:p>
    <w:p w14:paraId="4117D35C" w14:textId="77777777" w:rsidR="00BD05A6" w:rsidRDefault="00BD05A6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4A145520" w14:textId="77777777" w:rsidR="00BD05A6" w:rsidRDefault="005B1BB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9128B43" w14:textId="77777777" w:rsidR="00BD05A6" w:rsidRDefault="005B1BB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逻辑学是一门思维科学，它的研究对象是人们的思维形式及规律。正确的思维方法，对于我们思考、解决问题，表达和论证观点，日常有效的交流与沟通都有着至关重要的作用。</w:t>
      </w:r>
    </w:p>
    <w:p w14:paraId="27754CA1" w14:textId="77777777" w:rsidR="00BD05A6" w:rsidRDefault="005B1BB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color w:val="000000"/>
          <w:sz w:val="20"/>
          <w:szCs w:val="20"/>
        </w:rPr>
        <w:t>不是干巴巴地讲解逻辑知识，而是通过一个个有趣的问题和精彩的解答，引出形式逻辑的基本概念、推理过程、逻辑原理，带领</w:t>
      </w:r>
      <w:r>
        <w:rPr>
          <w:rFonts w:hint="eastAsia"/>
          <w:color w:val="000000"/>
          <w:sz w:val="20"/>
          <w:szCs w:val="20"/>
        </w:rPr>
        <w:t>学生</w:t>
      </w:r>
      <w:r>
        <w:rPr>
          <w:color w:val="000000"/>
          <w:sz w:val="20"/>
          <w:szCs w:val="20"/>
        </w:rPr>
        <w:t>进入一个极其精彩</w:t>
      </w:r>
      <w:proofErr w:type="gramStart"/>
      <w:r>
        <w:rPr>
          <w:color w:val="000000"/>
          <w:sz w:val="20"/>
          <w:szCs w:val="20"/>
        </w:rPr>
        <w:t>且烧脑的</w:t>
      </w:r>
      <w:proofErr w:type="gramEnd"/>
      <w:r>
        <w:rPr>
          <w:color w:val="000000"/>
          <w:sz w:val="20"/>
          <w:szCs w:val="20"/>
        </w:rPr>
        <w:t>逻辑世界，体会妙趣横生的思考之美。</w:t>
      </w:r>
    </w:p>
    <w:p w14:paraId="5A09744F" w14:textId="77777777" w:rsidR="00BD05A6" w:rsidRDefault="005B1BB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当前的社会是一个理性化的社会，尤其需要逻辑知识的普及，无论是考公务员、还是其它执业资格考试，逻辑思维能力都是重要的考核素质，</w:t>
      </w:r>
      <w:r>
        <w:rPr>
          <w:rFonts w:hint="eastAsia"/>
          <w:color w:val="000000"/>
          <w:sz w:val="20"/>
          <w:szCs w:val="20"/>
        </w:rPr>
        <w:t>本课程的主旨</w:t>
      </w:r>
      <w:r>
        <w:rPr>
          <w:color w:val="000000"/>
          <w:sz w:val="20"/>
          <w:szCs w:val="20"/>
        </w:rPr>
        <w:t>着眼于逻辑思维能力和素质的培养，</w:t>
      </w:r>
      <w:r>
        <w:rPr>
          <w:rFonts w:hint="eastAsia"/>
          <w:color w:val="000000"/>
          <w:sz w:val="20"/>
          <w:szCs w:val="20"/>
        </w:rPr>
        <w:t>具有</w:t>
      </w:r>
      <w:r>
        <w:rPr>
          <w:color w:val="000000"/>
          <w:sz w:val="20"/>
          <w:szCs w:val="20"/>
        </w:rPr>
        <w:t>针对性和实用性。</w:t>
      </w:r>
    </w:p>
    <w:p w14:paraId="37BFE0E7" w14:textId="77777777" w:rsidR="00BD05A6" w:rsidRDefault="00BD05A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723CE77" w14:textId="77777777" w:rsidR="00BD05A6" w:rsidRDefault="005B1BB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13B48F30" w14:textId="77777777" w:rsidR="00BD05A6" w:rsidRDefault="005B1BB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本课程是为了解逻辑的基本概念和基本的推理过程准备的。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对于考公务员和其他与逻辑有关的考试具有一定的指导作用。</w:t>
      </w:r>
    </w:p>
    <w:p w14:paraId="10E5E3C1" w14:textId="77777777" w:rsidR="00BD05A6" w:rsidRDefault="00BD05A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E5F293F" w14:textId="77777777" w:rsidR="00BD05A6" w:rsidRDefault="005B1BB1">
      <w:pPr>
        <w:widowControl/>
        <w:spacing w:beforeLines="50" w:before="156" w:afterLines="50" w:after="156" w:line="288" w:lineRule="auto"/>
        <w:ind w:firstLineChars="150" w:firstLine="360"/>
        <w:jc w:val="left"/>
        <w:rPr>
          <w:color w:val="FF0000"/>
          <w:sz w:val="20"/>
          <w:szCs w:val="20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367"/>
        <w:gridCol w:w="2127"/>
        <w:gridCol w:w="1701"/>
      </w:tblGrid>
      <w:tr w:rsidR="00BD05A6" w14:paraId="58C1E51F" w14:textId="77777777">
        <w:tc>
          <w:tcPr>
            <w:tcW w:w="535" w:type="dxa"/>
            <w:shd w:val="clear" w:color="auto" w:fill="auto"/>
          </w:tcPr>
          <w:p w14:paraId="03BE3054" w14:textId="77777777" w:rsidR="00BD05A6" w:rsidRDefault="005B1BB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250C335" w14:textId="77777777" w:rsidR="00BD05A6" w:rsidRDefault="005B1BB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F5DA709" w14:textId="77777777" w:rsidR="00BD05A6" w:rsidRDefault="005B1BB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26DDFBDB" w14:textId="77777777" w:rsidR="00BD05A6" w:rsidRDefault="005B1BB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D13D681" w14:textId="77777777" w:rsidR="00BD05A6" w:rsidRDefault="005B1BB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18D373" w14:textId="77777777" w:rsidR="00BD05A6" w:rsidRDefault="005B1BB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6C74D2A5" w14:textId="77777777" w:rsidR="00BD05A6" w:rsidRDefault="005B1BB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D05A6" w14:paraId="5A3402D2" w14:textId="77777777">
        <w:tc>
          <w:tcPr>
            <w:tcW w:w="535" w:type="dxa"/>
            <w:shd w:val="clear" w:color="auto" w:fill="auto"/>
            <w:vAlign w:val="center"/>
          </w:tcPr>
          <w:p w14:paraId="217FC6BB" w14:textId="77777777" w:rsidR="00BD05A6" w:rsidRDefault="005B1BB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DF7C010" w14:textId="77777777" w:rsidR="00BD05A6" w:rsidRDefault="005B1BB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LO711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48FEE44" w14:textId="77777777" w:rsidR="00BD05A6" w:rsidRDefault="005B1BB1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掌握逻辑的基本概念。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B49959" w14:textId="77777777" w:rsidR="00BD05A6" w:rsidRDefault="005B1BB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课堂授课、资料阅读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B9B5D" w14:textId="77777777" w:rsidR="00BD05A6" w:rsidRDefault="005B1BB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课堂测验</w:t>
            </w:r>
          </w:p>
        </w:tc>
      </w:tr>
      <w:tr w:rsidR="00BD05A6" w14:paraId="1E168CC0" w14:textId="77777777">
        <w:tc>
          <w:tcPr>
            <w:tcW w:w="535" w:type="dxa"/>
            <w:shd w:val="clear" w:color="auto" w:fill="auto"/>
            <w:vAlign w:val="center"/>
          </w:tcPr>
          <w:p w14:paraId="185D14EF" w14:textId="77777777" w:rsidR="00BD05A6" w:rsidRDefault="005B1BB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5F8E080" w14:textId="77777777" w:rsidR="00BD05A6" w:rsidRDefault="005B1BB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LO311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7C979DF" w14:textId="77777777" w:rsidR="00BD05A6" w:rsidRDefault="005B1BB1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掌握命题概念及其真假的概念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554505" w14:textId="77777777" w:rsidR="00BD05A6" w:rsidRDefault="005B1BB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课堂讲授，探究问题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57E98" w14:textId="77777777" w:rsidR="00BD05A6" w:rsidRDefault="005B1BB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课堂表现</w:t>
            </w:r>
          </w:p>
        </w:tc>
      </w:tr>
      <w:tr w:rsidR="00BD05A6" w14:paraId="351C5C37" w14:textId="77777777">
        <w:tc>
          <w:tcPr>
            <w:tcW w:w="535" w:type="dxa"/>
            <w:shd w:val="clear" w:color="auto" w:fill="auto"/>
            <w:vAlign w:val="center"/>
          </w:tcPr>
          <w:p w14:paraId="62225B38" w14:textId="77777777" w:rsidR="00BD05A6" w:rsidRDefault="005B1BB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B125965" w14:textId="77777777" w:rsidR="00BD05A6" w:rsidRDefault="005B1BB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L1211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69FC60AA" w14:textId="77777777" w:rsidR="00BD05A6" w:rsidRDefault="005B1BB1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掌握演绎推理的基本方法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1545F5" w14:textId="77777777" w:rsidR="00BD05A6" w:rsidRDefault="005B1BB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课堂授课、资料阅读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98691" w14:textId="77777777" w:rsidR="00BD05A6" w:rsidRDefault="005B1BB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学生的自主学习和课后作业</w:t>
            </w:r>
          </w:p>
        </w:tc>
      </w:tr>
    </w:tbl>
    <w:p w14:paraId="1C0A8745" w14:textId="77777777" w:rsidR="00BD05A6" w:rsidRDefault="00BD05A6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5AF41B03" w14:textId="77777777" w:rsidR="00BD05A6" w:rsidRDefault="005B1BB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</w:t>
      </w:r>
      <w:r>
        <w:rPr>
          <w:rFonts w:ascii="黑体" w:eastAsia="黑体" w:hAnsi="宋体"/>
          <w:sz w:val="24"/>
        </w:rPr>
        <w:t>课程内容</w:t>
      </w:r>
    </w:p>
    <w:p w14:paraId="61BD1DBA" w14:textId="565E9106" w:rsidR="00BD05A6" w:rsidRDefault="005B1BB1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第一单元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逻辑的基本概念</w:t>
      </w:r>
      <w:r w:rsidR="008C1FFE">
        <w:rPr>
          <w:rFonts w:ascii="宋体" w:hAnsi="宋体" w:hint="eastAsia"/>
          <w:sz w:val="20"/>
          <w:szCs w:val="20"/>
        </w:rPr>
        <w:t>和分类</w:t>
      </w:r>
    </w:p>
    <w:p w14:paraId="0E048A84" w14:textId="77777777" w:rsidR="008C1FFE" w:rsidRDefault="008C1FFE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能力：</w:t>
      </w:r>
    </w:p>
    <w:p w14:paraId="6AC63866" w14:textId="3E6A45CC" w:rsidR="008C1FFE" w:rsidRDefault="008C1FFE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能解释说明概念在逻辑学中的作用 </w:t>
      </w:r>
      <w:r>
        <w:rPr>
          <w:rFonts w:ascii="宋体" w:hAnsi="宋体"/>
          <w:sz w:val="20"/>
          <w:szCs w:val="20"/>
        </w:rPr>
        <w:t xml:space="preserve"> </w:t>
      </w:r>
    </w:p>
    <w:p w14:paraId="6C6BA4D4" w14:textId="70EE3DD0" w:rsidR="008C1FFE" w:rsidRDefault="008C1FFE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</w:t>
      </w:r>
      <w:proofErr w:type="gramStart"/>
      <w:r>
        <w:rPr>
          <w:rFonts w:ascii="宋体" w:hAnsi="宋体" w:hint="eastAsia"/>
          <w:sz w:val="20"/>
          <w:szCs w:val="20"/>
        </w:rPr>
        <w:t>例举</w:t>
      </w:r>
      <w:proofErr w:type="gramEnd"/>
      <w:r>
        <w:rPr>
          <w:rFonts w:ascii="宋体" w:hAnsi="宋体" w:hint="eastAsia"/>
          <w:sz w:val="20"/>
          <w:szCs w:val="20"/>
        </w:rPr>
        <w:t>概念的内涵和外延</w:t>
      </w:r>
    </w:p>
    <w:p w14:paraId="7EC641E1" w14:textId="46BD4E25" w:rsidR="008C1FFE" w:rsidRDefault="008C1FFE">
      <w:pPr>
        <w:snapToGrid w:val="0"/>
        <w:spacing w:line="288" w:lineRule="auto"/>
        <w:rPr>
          <w:rFonts w:ascii="宋体" w:hAnsi="宋体" w:hint="eastAsia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完成概念的概括和反向应用</w:t>
      </w:r>
    </w:p>
    <w:p w14:paraId="4DD930F8" w14:textId="77777777" w:rsidR="008C1FFE" w:rsidRDefault="008C1FFE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只是目标：</w:t>
      </w:r>
    </w:p>
    <w:p w14:paraId="2F2A4808" w14:textId="599BECD3" w:rsidR="00BD05A6" w:rsidRDefault="005B1BB1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通过对于下述问题及其回答给出逻辑学的一些基本概念，为后续知识做准备。</w:t>
      </w:r>
    </w:p>
    <w:p w14:paraId="79023C1D" w14:textId="21789C3A" w:rsidR="00BD05A6" w:rsidRDefault="005B1BB1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教学难点：掌握逻辑学</w:t>
      </w:r>
      <w:r w:rsidR="008C1FFE">
        <w:rPr>
          <w:rFonts w:ascii="宋体" w:hAnsi="宋体" w:hint="eastAsia"/>
          <w:sz w:val="20"/>
          <w:szCs w:val="20"/>
        </w:rPr>
        <w:t>中的</w:t>
      </w:r>
      <w:r>
        <w:rPr>
          <w:rFonts w:ascii="宋体" w:hAnsi="宋体" w:hint="eastAsia"/>
          <w:sz w:val="20"/>
          <w:szCs w:val="20"/>
        </w:rPr>
        <w:t>概念</w:t>
      </w:r>
      <w:r w:rsidR="008C1FFE">
        <w:rPr>
          <w:rFonts w:ascii="宋体" w:hAnsi="宋体" w:hint="eastAsia"/>
          <w:sz w:val="20"/>
          <w:szCs w:val="20"/>
        </w:rPr>
        <w:t>问题</w:t>
      </w:r>
      <w:r>
        <w:rPr>
          <w:rFonts w:ascii="宋体" w:hAnsi="宋体" w:hint="eastAsia"/>
          <w:sz w:val="20"/>
          <w:szCs w:val="20"/>
        </w:rPr>
        <w:t>。</w:t>
      </w:r>
    </w:p>
    <w:p w14:paraId="65C90EDB" w14:textId="77777777" w:rsidR="00BD05A6" w:rsidRDefault="00BD05A6">
      <w:pPr>
        <w:snapToGrid w:val="0"/>
        <w:spacing w:line="288" w:lineRule="auto"/>
        <w:ind w:right="26"/>
        <w:rPr>
          <w:sz w:val="20"/>
          <w:szCs w:val="20"/>
        </w:rPr>
      </w:pPr>
    </w:p>
    <w:p w14:paraId="6D4BDE2B" w14:textId="49D00A4A" w:rsidR="00BD05A6" w:rsidRDefault="005B1BB1"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第二单元</w:t>
      </w:r>
      <w:r>
        <w:rPr>
          <w:rFonts w:ascii="宋体" w:hAnsi="宋体" w:hint="eastAsia"/>
          <w:sz w:val="20"/>
          <w:szCs w:val="20"/>
        </w:rPr>
        <w:t xml:space="preserve"> </w:t>
      </w:r>
      <w:r w:rsidR="008C1FFE">
        <w:rPr>
          <w:rFonts w:ascii="宋体" w:hAnsi="宋体" w:hint="eastAsia"/>
          <w:sz w:val="20"/>
          <w:szCs w:val="20"/>
        </w:rPr>
        <w:t>性质</w:t>
      </w:r>
      <w:r>
        <w:rPr>
          <w:rFonts w:ascii="宋体" w:hAnsi="宋体" w:hint="eastAsia"/>
          <w:sz w:val="20"/>
          <w:szCs w:val="20"/>
        </w:rPr>
        <w:t>命题</w:t>
      </w:r>
      <w:r w:rsidR="008C1FFE">
        <w:rPr>
          <w:rFonts w:ascii="宋体" w:hAnsi="宋体" w:hint="eastAsia"/>
          <w:sz w:val="20"/>
          <w:szCs w:val="20"/>
        </w:rPr>
        <w:t>及其推理</w:t>
      </w:r>
    </w:p>
    <w:p w14:paraId="5874DBD0" w14:textId="7FE8795F" w:rsidR="008C1FFE" w:rsidRDefault="008C1FFE"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能力：会分析下列案例</w:t>
      </w:r>
    </w:p>
    <w:p w14:paraId="12970612" w14:textId="578845B9" w:rsidR="00BD05A6" w:rsidRDefault="005B1BB1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ascii="宋体" w:hAnsi="宋体"/>
          <w:sz w:val="20"/>
          <w:szCs w:val="20"/>
        </w:rPr>
        <w:t>1 “</w:t>
      </w:r>
      <w:r>
        <w:rPr>
          <w:rFonts w:ascii="宋体" w:hAnsi="宋体"/>
          <w:sz w:val="20"/>
          <w:szCs w:val="20"/>
        </w:rPr>
        <w:t>无功就是有过</w:t>
      </w:r>
      <w:r>
        <w:rPr>
          <w:rFonts w:ascii="宋体" w:hAnsi="宋体"/>
          <w:sz w:val="20"/>
          <w:szCs w:val="20"/>
        </w:rPr>
        <w:t>”</w:t>
      </w:r>
      <w:r>
        <w:rPr>
          <w:rFonts w:ascii="宋体" w:hAnsi="宋体"/>
          <w:sz w:val="20"/>
          <w:szCs w:val="20"/>
        </w:rPr>
        <w:br/>
        <w:t xml:space="preserve">2 </w:t>
      </w:r>
      <w:r>
        <w:rPr>
          <w:rFonts w:ascii="宋体" w:hAnsi="宋体"/>
          <w:sz w:val="20"/>
          <w:szCs w:val="20"/>
        </w:rPr>
        <w:t>相面者的把戏</w:t>
      </w:r>
      <w:r>
        <w:rPr>
          <w:rFonts w:ascii="宋体" w:hAnsi="宋体"/>
          <w:sz w:val="20"/>
          <w:szCs w:val="20"/>
        </w:rPr>
        <w:br/>
        <w:t xml:space="preserve">3 </w:t>
      </w:r>
      <w:r>
        <w:rPr>
          <w:rFonts w:ascii="宋体" w:hAnsi="宋体"/>
          <w:sz w:val="20"/>
          <w:szCs w:val="20"/>
        </w:rPr>
        <w:t>他是</w:t>
      </w:r>
      <w:r>
        <w:rPr>
          <w:rFonts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在火车上画画</w:t>
      </w:r>
      <w:r>
        <w:rPr>
          <w:rFonts w:ascii="宋体" w:hAnsi="宋体"/>
          <w:sz w:val="20"/>
          <w:szCs w:val="20"/>
        </w:rPr>
        <w:t>”</w:t>
      </w:r>
      <w:r>
        <w:rPr>
          <w:rFonts w:ascii="宋体" w:hAnsi="宋体"/>
          <w:sz w:val="20"/>
          <w:szCs w:val="20"/>
        </w:rPr>
        <w:t>吗</w:t>
      </w:r>
      <w:r>
        <w:rPr>
          <w:rFonts w:ascii="宋体" w:hAnsi="宋体"/>
          <w:sz w:val="20"/>
          <w:szCs w:val="20"/>
        </w:rPr>
        <w:t>?</w:t>
      </w:r>
      <w:r>
        <w:rPr>
          <w:rFonts w:ascii="宋体" w:hAnsi="宋体"/>
          <w:sz w:val="20"/>
          <w:szCs w:val="20"/>
        </w:rPr>
        <w:br/>
        <w:t xml:space="preserve">4 </w:t>
      </w:r>
      <w:r>
        <w:rPr>
          <w:rFonts w:ascii="宋体" w:hAnsi="宋体"/>
          <w:sz w:val="20"/>
          <w:szCs w:val="20"/>
        </w:rPr>
        <w:t>县官画虎</w:t>
      </w:r>
      <w:r>
        <w:rPr>
          <w:rFonts w:ascii="宋体" w:hAnsi="宋体"/>
          <w:sz w:val="20"/>
          <w:szCs w:val="20"/>
        </w:rPr>
        <w:br/>
        <w:t xml:space="preserve">5 </w:t>
      </w:r>
      <w:r>
        <w:rPr>
          <w:rFonts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听话听声，锣鼓听音</w:t>
      </w:r>
      <w:r>
        <w:rPr>
          <w:rFonts w:ascii="宋体" w:hAnsi="宋体"/>
          <w:sz w:val="20"/>
          <w:szCs w:val="20"/>
        </w:rPr>
        <w:t>”</w:t>
      </w:r>
      <w:r>
        <w:rPr>
          <w:rFonts w:ascii="宋体" w:hAnsi="宋体"/>
          <w:sz w:val="20"/>
          <w:szCs w:val="20"/>
        </w:rPr>
        <w:br/>
        <w:t xml:space="preserve">6 </w:t>
      </w:r>
      <w:r>
        <w:rPr>
          <w:rFonts w:ascii="宋体" w:hAnsi="宋体"/>
          <w:sz w:val="20"/>
          <w:szCs w:val="20"/>
        </w:rPr>
        <w:t>天有多大</w:t>
      </w:r>
      <w:r>
        <w:rPr>
          <w:rFonts w:ascii="宋体" w:hAnsi="宋体"/>
          <w:sz w:val="20"/>
          <w:szCs w:val="20"/>
        </w:rPr>
        <w:t>?</w:t>
      </w:r>
      <w:r>
        <w:rPr>
          <w:rFonts w:ascii="宋体" w:hAnsi="宋体"/>
          <w:sz w:val="20"/>
          <w:szCs w:val="20"/>
        </w:rPr>
        <w:br/>
        <w:t xml:space="preserve">7 </w:t>
      </w:r>
      <w:r>
        <w:rPr>
          <w:rFonts w:ascii="宋体" w:hAnsi="宋体"/>
          <w:sz w:val="20"/>
          <w:szCs w:val="20"/>
        </w:rPr>
        <w:t>马克</w:t>
      </w:r>
      <w:r>
        <w:rPr>
          <w:rFonts w:ascii="宋体" w:hAnsi="宋体"/>
          <w:sz w:val="20"/>
          <w:szCs w:val="20"/>
        </w:rPr>
        <w:t>·</w:t>
      </w:r>
      <w:r>
        <w:rPr>
          <w:rFonts w:ascii="宋体" w:hAnsi="宋体"/>
          <w:sz w:val="20"/>
          <w:szCs w:val="20"/>
        </w:rPr>
        <w:t>吐温的声明</w:t>
      </w:r>
      <w:r>
        <w:rPr>
          <w:rFonts w:ascii="宋体" w:hAnsi="宋体"/>
          <w:sz w:val="20"/>
          <w:szCs w:val="20"/>
        </w:rPr>
        <w:br/>
        <w:t xml:space="preserve">8 </w:t>
      </w:r>
      <w:r>
        <w:rPr>
          <w:rFonts w:ascii="宋体" w:hAnsi="宋体"/>
          <w:sz w:val="20"/>
          <w:szCs w:val="20"/>
        </w:rPr>
        <w:t>求解方程式的根</w:t>
      </w:r>
      <w:r>
        <w:rPr>
          <w:rFonts w:ascii="宋体" w:hAnsi="宋体"/>
          <w:sz w:val="20"/>
          <w:szCs w:val="20"/>
        </w:rPr>
        <w:br/>
        <w:t xml:space="preserve">9 </w:t>
      </w:r>
      <w:r>
        <w:rPr>
          <w:rFonts w:ascii="宋体" w:hAnsi="宋体"/>
          <w:sz w:val="20"/>
          <w:szCs w:val="20"/>
        </w:rPr>
        <w:t>三</w:t>
      </w:r>
      <w:proofErr w:type="gramStart"/>
      <w:r>
        <w:rPr>
          <w:rFonts w:ascii="宋体" w:hAnsi="宋体"/>
          <w:sz w:val="20"/>
          <w:szCs w:val="20"/>
        </w:rPr>
        <w:t>兄弟锁橱门</w:t>
      </w:r>
      <w:proofErr w:type="gramEnd"/>
      <w:r>
        <w:rPr>
          <w:rFonts w:ascii="宋体" w:hAnsi="宋体"/>
          <w:sz w:val="20"/>
          <w:szCs w:val="20"/>
        </w:rPr>
        <w:t>(</w:t>
      </w:r>
      <w:proofErr w:type="gramStart"/>
      <w:r>
        <w:rPr>
          <w:rFonts w:ascii="宋体" w:hAnsi="宋体"/>
          <w:sz w:val="20"/>
          <w:szCs w:val="20"/>
        </w:rPr>
        <w:t>一</w:t>
      </w:r>
      <w:proofErr w:type="gramEnd"/>
      <w:r>
        <w:rPr>
          <w:rFonts w:ascii="宋体" w:hAnsi="宋体"/>
          <w:sz w:val="20"/>
          <w:szCs w:val="20"/>
        </w:rPr>
        <w:t>)</w:t>
      </w:r>
      <w:r>
        <w:rPr>
          <w:rFonts w:ascii="宋体" w:hAnsi="宋体"/>
          <w:sz w:val="20"/>
          <w:szCs w:val="20"/>
        </w:rPr>
        <w:br/>
        <w:t xml:space="preserve">10 </w:t>
      </w:r>
      <w:r>
        <w:rPr>
          <w:rFonts w:ascii="宋体" w:hAnsi="宋体"/>
          <w:sz w:val="20"/>
          <w:szCs w:val="20"/>
        </w:rPr>
        <w:t>三</w:t>
      </w:r>
      <w:proofErr w:type="gramStart"/>
      <w:r>
        <w:rPr>
          <w:rFonts w:ascii="宋体" w:hAnsi="宋体"/>
          <w:sz w:val="20"/>
          <w:szCs w:val="20"/>
        </w:rPr>
        <w:t>兄弟锁橱门</w:t>
      </w:r>
      <w:proofErr w:type="gramEnd"/>
      <w:r>
        <w:rPr>
          <w:rFonts w:ascii="宋体" w:hAnsi="宋体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二</w:t>
      </w:r>
      <w:r>
        <w:rPr>
          <w:rFonts w:ascii="宋体" w:hAnsi="宋体"/>
          <w:sz w:val="20"/>
          <w:szCs w:val="20"/>
        </w:rPr>
        <w:t>)</w:t>
      </w:r>
      <w:r>
        <w:rPr>
          <w:rFonts w:ascii="宋体" w:hAnsi="宋体"/>
          <w:sz w:val="20"/>
          <w:szCs w:val="20"/>
        </w:rPr>
        <w:br/>
      </w:r>
    </w:p>
    <w:p w14:paraId="46D08A20" w14:textId="77777777" w:rsidR="00BD05A6" w:rsidRDefault="005B1BB1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教学难点：通过上述问题及其解答掌握命题的概念，及其命题的真假概念。</w:t>
      </w:r>
    </w:p>
    <w:p w14:paraId="494FC032" w14:textId="77777777" w:rsidR="00BD05A6" w:rsidRDefault="00BD05A6">
      <w:pPr>
        <w:snapToGrid w:val="0"/>
        <w:spacing w:line="288" w:lineRule="auto"/>
        <w:ind w:right="26"/>
        <w:rPr>
          <w:sz w:val="20"/>
          <w:szCs w:val="20"/>
        </w:rPr>
      </w:pPr>
    </w:p>
    <w:p w14:paraId="5D968AD4" w14:textId="77777777" w:rsidR="005B1BB1" w:rsidRDefault="005B1BB1"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第三单元</w:t>
      </w:r>
      <w:r>
        <w:rPr>
          <w:rFonts w:ascii="宋体" w:hAnsi="宋体" w:hint="eastAsia"/>
          <w:sz w:val="20"/>
          <w:szCs w:val="20"/>
        </w:rPr>
        <w:t xml:space="preserve"> </w:t>
      </w:r>
      <w:r w:rsidRPr="005B1BB1">
        <w:rPr>
          <w:rFonts w:ascii="宋体" w:hAnsi="宋体" w:hint="eastAsia"/>
          <w:sz w:val="20"/>
          <w:szCs w:val="20"/>
        </w:rPr>
        <w:t>复合命题及其推理</w:t>
      </w:r>
    </w:p>
    <w:p w14:paraId="51F12C55" w14:textId="1BC1112B" w:rsidR="008C1FFE" w:rsidRDefault="008C1FFE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能综合分析下列案例中的</w:t>
      </w:r>
      <w:r w:rsidR="005B1BB1">
        <w:rPr>
          <w:rFonts w:hint="eastAsia"/>
          <w:sz w:val="20"/>
          <w:szCs w:val="20"/>
        </w:rPr>
        <w:t>复合命题</w:t>
      </w:r>
      <w:r>
        <w:rPr>
          <w:rFonts w:hint="eastAsia"/>
          <w:sz w:val="20"/>
          <w:szCs w:val="20"/>
        </w:rPr>
        <w:t>框架内容：</w:t>
      </w:r>
    </w:p>
    <w:p w14:paraId="27D5E4EA" w14:textId="5D5CB8A2" w:rsidR="00BD05A6" w:rsidRDefault="005B1BB1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>
        <w:rPr>
          <w:sz w:val="20"/>
          <w:szCs w:val="20"/>
        </w:rPr>
        <w:t>《减字木兰花》作于何时</w:t>
      </w:r>
      <w:r>
        <w:rPr>
          <w:sz w:val="20"/>
          <w:szCs w:val="20"/>
        </w:rPr>
        <w:t>?</w:t>
      </w:r>
      <w:r>
        <w:rPr>
          <w:sz w:val="20"/>
          <w:szCs w:val="20"/>
        </w:rPr>
        <w:br/>
        <w:t xml:space="preserve">2 </w:t>
      </w:r>
      <w:r>
        <w:rPr>
          <w:sz w:val="20"/>
          <w:szCs w:val="20"/>
        </w:rPr>
        <w:t>狗和海螺</w:t>
      </w:r>
      <w:r>
        <w:rPr>
          <w:sz w:val="20"/>
          <w:szCs w:val="20"/>
        </w:rPr>
        <w:br/>
        <w:t xml:space="preserve">3 </w:t>
      </w:r>
      <w:r>
        <w:rPr>
          <w:sz w:val="20"/>
          <w:szCs w:val="20"/>
        </w:rPr>
        <w:t>哪些话可以倒过来说</w:t>
      </w:r>
      <w:r>
        <w:rPr>
          <w:sz w:val="20"/>
          <w:szCs w:val="20"/>
        </w:rPr>
        <w:t>?</w:t>
      </w:r>
      <w:r>
        <w:rPr>
          <w:sz w:val="20"/>
          <w:szCs w:val="20"/>
        </w:rPr>
        <w:br/>
        <w:t xml:space="preserve">4 </w:t>
      </w:r>
      <w:r>
        <w:rPr>
          <w:sz w:val="20"/>
          <w:szCs w:val="20"/>
        </w:rPr>
        <w:t>客人为什么会被气走了呢</w:t>
      </w:r>
      <w:r>
        <w:rPr>
          <w:sz w:val="20"/>
          <w:szCs w:val="20"/>
        </w:rPr>
        <w:t>?</w:t>
      </w:r>
      <w:r>
        <w:rPr>
          <w:sz w:val="20"/>
          <w:szCs w:val="20"/>
        </w:rPr>
        <w:br/>
        <w:t xml:space="preserve">5 </w:t>
      </w:r>
      <w:r>
        <w:rPr>
          <w:sz w:val="20"/>
          <w:szCs w:val="20"/>
        </w:rPr>
        <w:t>智力早熟的人都是早亡的吗</w:t>
      </w:r>
      <w:r>
        <w:rPr>
          <w:sz w:val="20"/>
          <w:szCs w:val="20"/>
        </w:rPr>
        <w:t>?</w:t>
      </w:r>
      <w:r>
        <w:rPr>
          <w:sz w:val="20"/>
          <w:szCs w:val="20"/>
        </w:rPr>
        <w:br/>
        <w:t xml:space="preserve">6 </w:t>
      </w:r>
      <w:r>
        <w:rPr>
          <w:sz w:val="20"/>
          <w:szCs w:val="20"/>
        </w:rPr>
        <w:t>通古斯</w:t>
      </w:r>
      <w:r>
        <w:rPr>
          <w:sz w:val="20"/>
          <w:szCs w:val="20"/>
        </w:rPr>
        <w:t>陨石</w:t>
      </w:r>
      <w:r>
        <w:rPr>
          <w:sz w:val="20"/>
          <w:szCs w:val="20"/>
        </w:rPr>
        <w:br/>
      </w:r>
    </w:p>
    <w:p w14:paraId="53BBB541" w14:textId="77777777" w:rsidR="00BD05A6" w:rsidRDefault="00BD05A6">
      <w:pPr>
        <w:snapToGrid w:val="0"/>
        <w:spacing w:line="288" w:lineRule="auto"/>
        <w:ind w:right="26"/>
        <w:rPr>
          <w:sz w:val="20"/>
          <w:szCs w:val="20"/>
        </w:rPr>
      </w:pPr>
    </w:p>
    <w:p w14:paraId="63256D0E" w14:textId="1A614EB5" w:rsidR="00BD05A6" w:rsidRDefault="005B1BB1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第四单元</w:t>
      </w:r>
      <w:r>
        <w:rPr>
          <w:rFonts w:ascii="宋体" w:hAnsi="宋体" w:hint="eastAsia"/>
          <w:sz w:val="20"/>
          <w:szCs w:val="20"/>
        </w:rPr>
        <w:t xml:space="preserve"> </w:t>
      </w:r>
      <w:r w:rsidRPr="005B1BB1">
        <w:rPr>
          <w:rFonts w:ascii="宋体" w:hAnsi="宋体" w:hint="eastAsia"/>
          <w:sz w:val="20"/>
          <w:szCs w:val="20"/>
        </w:rPr>
        <w:t>演绎推理</w:t>
      </w:r>
      <w:r>
        <w:rPr>
          <w:rFonts w:ascii="宋体" w:hAnsi="宋体" w:hint="eastAsia"/>
          <w:sz w:val="20"/>
          <w:szCs w:val="20"/>
        </w:rPr>
        <w:t>和归纳推理、类比推理</w:t>
      </w:r>
      <w:r w:rsidRPr="005B1BB1">
        <w:rPr>
          <w:rFonts w:ascii="宋体" w:hAnsi="宋体" w:hint="eastAsia"/>
          <w:sz w:val="20"/>
          <w:szCs w:val="20"/>
        </w:rPr>
        <w:t>的概念及应用</w:t>
      </w:r>
    </w:p>
    <w:p w14:paraId="5C1539AA" w14:textId="77777777" w:rsidR="008C1FFE" w:rsidRDefault="008C1FFE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能力目标：</w:t>
      </w:r>
    </w:p>
    <w:p w14:paraId="66CD9BD3" w14:textId="2123237D" w:rsidR="008C1FFE" w:rsidRDefault="008C1FFE"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用归纳推理解决以下问题</w:t>
      </w:r>
    </w:p>
    <w:p w14:paraId="2DD5A840" w14:textId="1B94AB70" w:rsidR="00BD05A6" w:rsidRDefault="005B1BB1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>
        <w:rPr>
          <w:sz w:val="20"/>
          <w:szCs w:val="20"/>
        </w:rPr>
        <w:t>生物钟</w:t>
      </w:r>
      <w:r>
        <w:rPr>
          <w:sz w:val="20"/>
          <w:szCs w:val="20"/>
        </w:rPr>
        <w:br/>
        <w:t xml:space="preserve">2 </w:t>
      </w:r>
      <w:r>
        <w:rPr>
          <w:sz w:val="20"/>
          <w:szCs w:val="20"/>
        </w:rPr>
        <w:t>少年高斯的数学天才</w:t>
      </w:r>
      <w:r>
        <w:rPr>
          <w:sz w:val="20"/>
          <w:szCs w:val="20"/>
        </w:rPr>
        <w:br/>
        <w:t>3 “</w:t>
      </w:r>
      <w:r>
        <w:rPr>
          <w:sz w:val="20"/>
          <w:szCs w:val="20"/>
        </w:rPr>
        <w:t>大敦穴</w:t>
      </w:r>
      <w:r>
        <w:rPr>
          <w:sz w:val="20"/>
          <w:szCs w:val="20"/>
        </w:rPr>
        <w:t>”</w:t>
      </w:r>
      <w:r>
        <w:rPr>
          <w:sz w:val="20"/>
          <w:szCs w:val="20"/>
        </w:rPr>
        <w:t>是怎样发现的</w:t>
      </w:r>
      <w:r>
        <w:rPr>
          <w:sz w:val="20"/>
          <w:szCs w:val="20"/>
        </w:rPr>
        <w:t>?</w:t>
      </w:r>
      <w:r>
        <w:rPr>
          <w:sz w:val="20"/>
          <w:szCs w:val="20"/>
        </w:rPr>
        <w:br/>
        <w:t xml:space="preserve">4 </w:t>
      </w:r>
      <w:r>
        <w:rPr>
          <w:sz w:val="20"/>
          <w:szCs w:val="20"/>
        </w:rPr>
        <w:t>袋子里</w:t>
      </w:r>
      <w:proofErr w:type="gramStart"/>
      <w:r>
        <w:rPr>
          <w:sz w:val="20"/>
          <w:szCs w:val="20"/>
        </w:rPr>
        <w:t>都是球</w:t>
      </w:r>
      <w:proofErr w:type="gramEnd"/>
      <w:r>
        <w:rPr>
          <w:sz w:val="20"/>
          <w:szCs w:val="20"/>
        </w:rPr>
        <w:t>?</w:t>
      </w:r>
      <w:r>
        <w:rPr>
          <w:sz w:val="20"/>
          <w:szCs w:val="20"/>
        </w:rPr>
        <w:br/>
        <w:t xml:space="preserve">5 </w:t>
      </w:r>
      <w:r>
        <w:rPr>
          <w:sz w:val="20"/>
          <w:szCs w:val="20"/>
        </w:rPr>
        <w:t>发霉的花生与癌症</w:t>
      </w:r>
      <w:r>
        <w:rPr>
          <w:sz w:val="20"/>
          <w:szCs w:val="20"/>
        </w:rPr>
        <w:br/>
        <w:t xml:space="preserve">6 </w:t>
      </w:r>
      <w:r>
        <w:rPr>
          <w:sz w:val="20"/>
          <w:szCs w:val="20"/>
        </w:rPr>
        <w:t>花生仁都有粉</w:t>
      </w:r>
      <w:proofErr w:type="gramStart"/>
      <w:r>
        <w:rPr>
          <w:sz w:val="20"/>
          <w:szCs w:val="20"/>
        </w:rPr>
        <w:t>衣包着</w:t>
      </w:r>
      <w:proofErr w:type="gramEnd"/>
      <w:r>
        <w:rPr>
          <w:sz w:val="20"/>
          <w:szCs w:val="20"/>
        </w:rPr>
        <w:t>吗</w:t>
      </w:r>
      <w:r>
        <w:rPr>
          <w:sz w:val="20"/>
          <w:szCs w:val="20"/>
        </w:rPr>
        <w:t>?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7 </w:t>
      </w:r>
      <w:r>
        <w:rPr>
          <w:sz w:val="20"/>
          <w:szCs w:val="20"/>
        </w:rPr>
        <w:t>王安石三难苏学士</w:t>
      </w:r>
      <w:r>
        <w:rPr>
          <w:sz w:val="20"/>
          <w:szCs w:val="20"/>
        </w:rPr>
        <w:br/>
        <w:t xml:space="preserve">8 </w:t>
      </w:r>
      <w:r>
        <w:rPr>
          <w:sz w:val="20"/>
          <w:szCs w:val="20"/>
        </w:rPr>
        <w:t>罗蒙诺索夫的一个推论</w:t>
      </w:r>
      <w:r>
        <w:rPr>
          <w:sz w:val="20"/>
          <w:szCs w:val="20"/>
        </w:rPr>
        <w:br/>
        <w:t xml:space="preserve">9 </w:t>
      </w:r>
      <w:r>
        <w:rPr>
          <w:sz w:val="20"/>
          <w:szCs w:val="20"/>
        </w:rPr>
        <w:t>蝙蝠的飞行技巧</w:t>
      </w:r>
      <w:r>
        <w:rPr>
          <w:sz w:val="20"/>
          <w:szCs w:val="20"/>
        </w:rPr>
        <w:t>19 “11·10</w:t>
      </w:r>
      <w:r>
        <w:rPr>
          <w:sz w:val="20"/>
          <w:szCs w:val="20"/>
        </w:rPr>
        <w:t>案件</w:t>
      </w:r>
      <w:r>
        <w:rPr>
          <w:sz w:val="20"/>
          <w:szCs w:val="20"/>
        </w:rPr>
        <w:t>”</w:t>
      </w:r>
      <w:r>
        <w:rPr>
          <w:sz w:val="20"/>
          <w:szCs w:val="20"/>
        </w:rPr>
        <w:br/>
      </w:r>
      <w:r w:rsidR="008C1FFE">
        <w:rPr>
          <w:sz w:val="20"/>
          <w:szCs w:val="20"/>
        </w:rPr>
        <w:t>1</w:t>
      </w:r>
      <w:r>
        <w:rPr>
          <w:sz w:val="20"/>
          <w:szCs w:val="20"/>
        </w:rPr>
        <w:t xml:space="preserve">0 </w:t>
      </w:r>
      <w:r>
        <w:rPr>
          <w:sz w:val="20"/>
          <w:szCs w:val="20"/>
        </w:rPr>
        <w:t>最早的</w:t>
      </w:r>
      <w:r>
        <w:rPr>
          <w:sz w:val="20"/>
          <w:szCs w:val="20"/>
        </w:rPr>
        <w:t>“</w:t>
      </w:r>
      <w:r>
        <w:rPr>
          <w:sz w:val="20"/>
          <w:szCs w:val="20"/>
        </w:rPr>
        <w:t>枪杀案</w:t>
      </w:r>
      <w:r>
        <w:rPr>
          <w:sz w:val="20"/>
          <w:szCs w:val="20"/>
        </w:rPr>
        <w:t>”</w:t>
      </w:r>
    </w:p>
    <w:p w14:paraId="78A463E2" w14:textId="0CBCFACE" w:rsidR="00BD05A6" w:rsidRDefault="005B1BB1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教学难点：通过上述例子及其回答掌握三种</w:t>
      </w:r>
      <w:r>
        <w:rPr>
          <w:rFonts w:hint="eastAsia"/>
          <w:sz w:val="20"/>
          <w:szCs w:val="20"/>
        </w:rPr>
        <w:t>推理方法</w:t>
      </w:r>
      <w:r>
        <w:rPr>
          <w:rFonts w:hint="eastAsia"/>
          <w:sz w:val="20"/>
          <w:szCs w:val="20"/>
        </w:rPr>
        <w:t>的基本原理。</w:t>
      </w:r>
    </w:p>
    <w:p w14:paraId="1B189E51" w14:textId="670D2580" w:rsidR="008C1FFE" w:rsidRDefault="005B1BB1"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第五单元逻辑三大定律与诡辩（谬论）</w:t>
      </w:r>
    </w:p>
    <w:p w14:paraId="7B7CB2D9" w14:textId="15ADA83E" w:rsidR="008C1FFE" w:rsidRDefault="008C1FFE"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能利用</w:t>
      </w:r>
      <w:r w:rsidR="005B1BB1">
        <w:rPr>
          <w:rFonts w:ascii="宋体" w:hAnsi="宋体" w:hint="eastAsia"/>
          <w:sz w:val="20"/>
          <w:szCs w:val="20"/>
        </w:rPr>
        <w:t>三大定律</w:t>
      </w:r>
      <w:r>
        <w:rPr>
          <w:rFonts w:ascii="宋体" w:hAnsi="宋体" w:hint="eastAsia"/>
          <w:sz w:val="20"/>
          <w:szCs w:val="20"/>
        </w:rPr>
        <w:t>知识分析：</w:t>
      </w:r>
    </w:p>
    <w:p w14:paraId="6C98C789" w14:textId="2BCACBE0" w:rsidR="00BD05A6" w:rsidRDefault="005B1BB1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>
        <w:rPr>
          <w:sz w:val="20"/>
          <w:szCs w:val="20"/>
        </w:rPr>
        <w:t>说谎者悖论</w:t>
      </w:r>
      <w:r>
        <w:rPr>
          <w:sz w:val="20"/>
          <w:szCs w:val="20"/>
        </w:rPr>
        <w:br/>
        <w:t xml:space="preserve">2 </w:t>
      </w:r>
      <w:r>
        <w:rPr>
          <w:sz w:val="20"/>
          <w:szCs w:val="20"/>
        </w:rPr>
        <w:t>计算机悖论</w:t>
      </w:r>
      <w:r>
        <w:rPr>
          <w:sz w:val="20"/>
          <w:szCs w:val="20"/>
        </w:rPr>
        <w:br/>
        <w:t xml:space="preserve">3 </w:t>
      </w:r>
      <w:r>
        <w:rPr>
          <w:sz w:val="20"/>
          <w:szCs w:val="20"/>
        </w:rPr>
        <w:t>三个句子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能叙述诡辩和谬论的本质区别，并能区分诡辩和谬论</w:t>
      </w:r>
    </w:p>
    <w:p w14:paraId="3C2BBFF1" w14:textId="1A43F14E" w:rsidR="00BD05A6" w:rsidRDefault="005B1BB1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教学难点：通过上述问题及其解答了解悖论的基本概念。</w:t>
      </w:r>
    </w:p>
    <w:p w14:paraId="3B8CEC2B" w14:textId="6141A1AE" w:rsidR="005B1BB1" w:rsidRDefault="005B1BB1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第六单元</w:t>
      </w:r>
      <w:r>
        <w:rPr>
          <w:rFonts w:hint="eastAsia"/>
          <w:sz w:val="20"/>
          <w:szCs w:val="20"/>
        </w:rPr>
        <w:t xml:space="preserve"> </w:t>
      </w:r>
      <w:r w:rsidRPr="005B1BB1">
        <w:rPr>
          <w:rFonts w:hint="eastAsia"/>
          <w:sz w:val="20"/>
          <w:szCs w:val="20"/>
        </w:rPr>
        <w:t>问题描述和问题解决</w:t>
      </w:r>
    </w:p>
    <w:p w14:paraId="38242D0D" w14:textId="5EE11B72" w:rsidR="005B1BB1" w:rsidRDefault="005B1BB1" w:rsidP="005B1BB1">
      <w:pPr>
        <w:snapToGrid w:val="0"/>
        <w:spacing w:line="288" w:lineRule="auto"/>
        <w:ind w:right="26" w:firstLine="405"/>
        <w:rPr>
          <w:sz w:val="20"/>
          <w:szCs w:val="20"/>
        </w:rPr>
      </w:pPr>
      <w:r>
        <w:rPr>
          <w:rFonts w:hint="eastAsia"/>
          <w:sz w:val="20"/>
          <w:szCs w:val="20"/>
        </w:rPr>
        <w:t>能力目标：</w:t>
      </w:r>
    </w:p>
    <w:p w14:paraId="2DE483AD" w14:textId="603987ED" w:rsidR="005B1BB1" w:rsidRDefault="005B1BB1" w:rsidP="005B1BB1">
      <w:pPr>
        <w:snapToGrid w:val="0"/>
        <w:spacing w:line="288" w:lineRule="auto"/>
        <w:ind w:right="26" w:firstLine="405"/>
        <w:rPr>
          <w:sz w:val="20"/>
          <w:szCs w:val="20"/>
        </w:rPr>
      </w:pPr>
      <w:r>
        <w:rPr>
          <w:rFonts w:hint="eastAsia"/>
          <w:sz w:val="20"/>
          <w:szCs w:val="20"/>
        </w:rPr>
        <w:t>学生能对综合问题中的三要素提炼出来</w:t>
      </w:r>
    </w:p>
    <w:p w14:paraId="225365AC" w14:textId="1801F80E" w:rsidR="005B1BB1" w:rsidRDefault="005B1BB1" w:rsidP="005B1BB1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能给出案例问题解决的核心要素，并说明理由。</w:t>
      </w:r>
    </w:p>
    <w:p w14:paraId="1E960010" w14:textId="0F48B8E7" w:rsidR="005B1BB1" w:rsidRDefault="005B1BB1" w:rsidP="005B1BB1">
      <w:pPr>
        <w:snapToGrid w:val="0"/>
        <w:spacing w:line="288" w:lineRule="auto"/>
        <w:ind w:right="26" w:firstLineChars="200" w:firstLine="4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难点：问题分析的全面性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D05A6" w14:paraId="05545B77" w14:textId="77777777">
        <w:tc>
          <w:tcPr>
            <w:tcW w:w="1809" w:type="dxa"/>
            <w:shd w:val="clear" w:color="auto" w:fill="auto"/>
          </w:tcPr>
          <w:p w14:paraId="756F4D0D" w14:textId="77777777" w:rsidR="00BD05A6" w:rsidRDefault="005B1B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14:paraId="49EBD705" w14:textId="77777777" w:rsidR="00BD05A6" w:rsidRDefault="005B1B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7A4B8D9" w14:textId="77777777" w:rsidR="00BD05A6" w:rsidRDefault="005B1B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D05A6" w14:paraId="64A9D7B3" w14:textId="77777777">
        <w:tc>
          <w:tcPr>
            <w:tcW w:w="1809" w:type="dxa"/>
            <w:shd w:val="clear" w:color="auto" w:fill="auto"/>
          </w:tcPr>
          <w:p w14:paraId="104596CF" w14:textId="77777777" w:rsidR="00BD05A6" w:rsidRDefault="005B1B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8B74DFA" w14:textId="3FB6A50A" w:rsidR="00BD05A6" w:rsidRDefault="005B1B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问</w:t>
            </w:r>
            <w:r>
              <w:rPr>
                <w:rFonts w:ascii="宋体" w:hAnsi="宋体" w:hint="eastAsia"/>
                <w:bCs/>
                <w:szCs w:val="20"/>
              </w:rPr>
              <w:t>课堂</w:t>
            </w:r>
            <w:r>
              <w:rPr>
                <w:rFonts w:ascii="宋体" w:hAnsi="宋体"/>
                <w:bCs/>
                <w:szCs w:val="20"/>
              </w:rPr>
              <w:t>测验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0B37544D" w14:textId="73172A6F" w:rsidR="00BD05A6" w:rsidRDefault="008C1FF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25</w:t>
            </w:r>
            <w:r w:rsidR="005B1BB1"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  <w:tr w:rsidR="00BD05A6" w14:paraId="7C3A5F2C" w14:textId="77777777">
        <w:tc>
          <w:tcPr>
            <w:tcW w:w="1809" w:type="dxa"/>
            <w:shd w:val="clear" w:color="auto" w:fill="auto"/>
          </w:tcPr>
          <w:p w14:paraId="62C4E40A" w14:textId="77777777" w:rsidR="00BD05A6" w:rsidRDefault="005B1B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66D30B2" w14:textId="151A52FE" w:rsidR="00BD05A6" w:rsidRDefault="005B1B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作业（综合分析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15F1E712" w14:textId="3C06B204" w:rsidR="00BD05A6" w:rsidRDefault="008C1FF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25</w:t>
            </w:r>
            <w:r w:rsidR="005B1BB1"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  <w:tr w:rsidR="00BD05A6" w14:paraId="580E7998" w14:textId="77777777">
        <w:tc>
          <w:tcPr>
            <w:tcW w:w="1809" w:type="dxa"/>
            <w:shd w:val="clear" w:color="auto" w:fill="auto"/>
          </w:tcPr>
          <w:p w14:paraId="66621FAE" w14:textId="77777777" w:rsidR="00BD05A6" w:rsidRDefault="005B1B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D664A6C" w14:textId="0CA4B144" w:rsidR="00BD05A6" w:rsidRDefault="005B1B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作业（问题解决方案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384206DF" w14:textId="531D77BC" w:rsidR="00BD05A6" w:rsidRDefault="005B1B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5</w:t>
            </w:r>
            <w:r>
              <w:rPr>
                <w:rFonts w:ascii="宋体" w:hAnsi="宋体" w:hint="eastAsia"/>
                <w:bCs/>
                <w:szCs w:val="20"/>
              </w:rPr>
              <w:t>0%</w:t>
            </w:r>
          </w:p>
        </w:tc>
      </w:tr>
    </w:tbl>
    <w:p w14:paraId="3E5B9B3A" w14:textId="77777777" w:rsidR="00BD05A6" w:rsidRDefault="005B1BB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六、评价方式与成绩</w:t>
      </w:r>
      <w:r>
        <w:rPr>
          <w:rFonts w:ascii="黑体" w:eastAsia="黑体" w:hAnsi="宋体"/>
          <w:sz w:val="24"/>
        </w:rPr>
        <w:t>（必填项）</w:t>
      </w:r>
    </w:p>
    <w:p w14:paraId="5B5EE632" w14:textId="77777777" w:rsidR="00BD05A6" w:rsidRDefault="00BD05A6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62B1FC1B" w14:textId="77777777" w:rsidR="00BD05A6" w:rsidRDefault="00BD05A6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61217FE2" w14:textId="72C00C0A" w:rsidR="00BD05A6" w:rsidRDefault="005B1BB1"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撰写人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="008C1FF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8C1FF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系主任审核签名：</w:t>
      </w:r>
      <w:r>
        <w:rPr>
          <w:sz w:val="24"/>
          <w:szCs w:val="24"/>
        </w:rPr>
        <w:t xml:space="preserve">      </w:t>
      </w:r>
      <w:r w:rsidR="008C1FF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审核时间：</w:t>
      </w:r>
    </w:p>
    <w:p w14:paraId="5D33E667" w14:textId="77777777" w:rsidR="00BD05A6" w:rsidRDefault="00BD05A6"/>
    <w:sectPr w:rsidR="00BD0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36689"/>
    <w:rsid w:val="00063D89"/>
    <w:rsid w:val="0007362F"/>
    <w:rsid w:val="000B3840"/>
    <w:rsid w:val="000C606D"/>
    <w:rsid w:val="001114A6"/>
    <w:rsid w:val="001B1DE3"/>
    <w:rsid w:val="001D23AF"/>
    <w:rsid w:val="001F4A01"/>
    <w:rsid w:val="00200C5B"/>
    <w:rsid w:val="00237EF9"/>
    <w:rsid w:val="00246131"/>
    <w:rsid w:val="00256B39"/>
    <w:rsid w:val="0026033C"/>
    <w:rsid w:val="00296DEC"/>
    <w:rsid w:val="002E3721"/>
    <w:rsid w:val="002E374F"/>
    <w:rsid w:val="002F135D"/>
    <w:rsid w:val="002F1A16"/>
    <w:rsid w:val="00313BBA"/>
    <w:rsid w:val="00320158"/>
    <w:rsid w:val="0032602E"/>
    <w:rsid w:val="003367AE"/>
    <w:rsid w:val="003C506B"/>
    <w:rsid w:val="004100B0"/>
    <w:rsid w:val="00474572"/>
    <w:rsid w:val="0050092B"/>
    <w:rsid w:val="005467DC"/>
    <w:rsid w:val="00553D03"/>
    <w:rsid w:val="0057797A"/>
    <w:rsid w:val="005958BE"/>
    <w:rsid w:val="005A2852"/>
    <w:rsid w:val="005A7F1D"/>
    <w:rsid w:val="005B1BB1"/>
    <w:rsid w:val="005B2B6D"/>
    <w:rsid w:val="005B4B4E"/>
    <w:rsid w:val="005D0F9B"/>
    <w:rsid w:val="00600C4A"/>
    <w:rsid w:val="00624FE1"/>
    <w:rsid w:val="006C3722"/>
    <w:rsid w:val="007208D6"/>
    <w:rsid w:val="007219D4"/>
    <w:rsid w:val="00750485"/>
    <w:rsid w:val="00764822"/>
    <w:rsid w:val="007F6025"/>
    <w:rsid w:val="008B397C"/>
    <w:rsid w:val="008B47F4"/>
    <w:rsid w:val="008B5A90"/>
    <w:rsid w:val="008C1FFE"/>
    <w:rsid w:val="00900019"/>
    <w:rsid w:val="00915B1A"/>
    <w:rsid w:val="00931C5C"/>
    <w:rsid w:val="0099063E"/>
    <w:rsid w:val="009C1577"/>
    <w:rsid w:val="00A46569"/>
    <w:rsid w:val="00AC1CFF"/>
    <w:rsid w:val="00B4388B"/>
    <w:rsid w:val="00B5038F"/>
    <w:rsid w:val="00B511A5"/>
    <w:rsid w:val="00B7651F"/>
    <w:rsid w:val="00B86730"/>
    <w:rsid w:val="00BD05A6"/>
    <w:rsid w:val="00BD5559"/>
    <w:rsid w:val="00C52604"/>
    <w:rsid w:val="00C54B59"/>
    <w:rsid w:val="00C56E09"/>
    <w:rsid w:val="00C721FD"/>
    <w:rsid w:val="00CF0E75"/>
    <w:rsid w:val="00D67C6C"/>
    <w:rsid w:val="00E07C35"/>
    <w:rsid w:val="00E14104"/>
    <w:rsid w:val="00E16D30"/>
    <w:rsid w:val="00E33169"/>
    <w:rsid w:val="00E67FA7"/>
    <w:rsid w:val="00E70904"/>
    <w:rsid w:val="00EE1EFB"/>
    <w:rsid w:val="00EF44B1"/>
    <w:rsid w:val="00F35755"/>
    <w:rsid w:val="00F35AA0"/>
    <w:rsid w:val="00FB306D"/>
    <w:rsid w:val="00FB5177"/>
    <w:rsid w:val="00FE0EE5"/>
    <w:rsid w:val="00FE2F7F"/>
    <w:rsid w:val="00FF2C61"/>
    <w:rsid w:val="024B0C39"/>
    <w:rsid w:val="06CD4C74"/>
    <w:rsid w:val="07910517"/>
    <w:rsid w:val="089608E6"/>
    <w:rsid w:val="1252010C"/>
    <w:rsid w:val="12972B11"/>
    <w:rsid w:val="14A02752"/>
    <w:rsid w:val="170C74B4"/>
    <w:rsid w:val="1BBE5188"/>
    <w:rsid w:val="24192CCC"/>
    <w:rsid w:val="3C727E7D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263117D"/>
  <w15:docId w15:val="{3738F55C-3C54-4DCB-8520-CA5EC23D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陈 佳寒</cp:lastModifiedBy>
  <cp:revision>30</cp:revision>
  <dcterms:created xsi:type="dcterms:W3CDTF">2021-04-14T12:56:00Z</dcterms:created>
  <dcterms:modified xsi:type="dcterms:W3CDTF">2022-02-21T05:57:00Z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DB54829242464945BC210B8B9B50B7D9</vt:lpwstr>
  </property>
</Properties>
</file>