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王静静、刘伟晨、王玉珏、倪佳玲、李桢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工商管理B22-3（珠宝） 微电子B22-1 产品设计B22-1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5865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  <w:lang w:eastAsia="zh-CN"/>
        </w:rPr>
        <w:t>王静静、刘伟晨、王玉珏、倪佳玲、李桢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B02141F"/>
    <w:rsid w:val="0DB76A4A"/>
    <w:rsid w:val="0E845742"/>
    <w:rsid w:val="10805BC6"/>
    <w:rsid w:val="199D2E85"/>
    <w:rsid w:val="1B8415C8"/>
    <w:rsid w:val="1B9B294B"/>
    <w:rsid w:val="1BEB5BC6"/>
    <w:rsid w:val="1FB45C6C"/>
    <w:rsid w:val="20613A49"/>
    <w:rsid w:val="2C923581"/>
    <w:rsid w:val="2E59298A"/>
    <w:rsid w:val="326142D1"/>
    <w:rsid w:val="33641471"/>
    <w:rsid w:val="374B2212"/>
    <w:rsid w:val="37A20DC3"/>
    <w:rsid w:val="37E50B00"/>
    <w:rsid w:val="3AE3503D"/>
    <w:rsid w:val="463238F5"/>
    <w:rsid w:val="468871EC"/>
    <w:rsid w:val="49DF08B3"/>
    <w:rsid w:val="4B1E7CDD"/>
    <w:rsid w:val="4CD12FDF"/>
    <w:rsid w:val="4D6B24D1"/>
    <w:rsid w:val="4D795391"/>
    <w:rsid w:val="4EA24E9C"/>
    <w:rsid w:val="4FD87F3B"/>
    <w:rsid w:val="50316D2F"/>
    <w:rsid w:val="53970C97"/>
    <w:rsid w:val="56F72613"/>
    <w:rsid w:val="61E96648"/>
    <w:rsid w:val="65310993"/>
    <w:rsid w:val="697274F4"/>
    <w:rsid w:val="6E256335"/>
    <w:rsid w:val="6FDB1D2E"/>
    <w:rsid w:val="700912C5"/>
    <w:rsid w:val="721151E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581</Words>
  <Characters>655</Characters>
  <Lines>5</Lines>
  <Paragraphs>1</Paragraphs>
  <TotalTime>0</TotalTime>
  <ScaleCrop>false</ScaleCrop>
  <LinksUpToDate>false</LinksUpToDate>
  <CharactersWithSpaces>668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2023-05-31T02:28:29Z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