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早教机构运营管理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学前B19-1；B19-2;B19-3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《早教机构运营管理》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《如何开家早教机构》《早教机构策划运营》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教育管理的基本理论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早教机构的功能与价值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思考：作为早教机构管理的学习者，你将如何向他人描述早教机构的功能和价值？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早教机构运营管理的原则的内涵及实施要求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思考：早教机构运营管理的基本流程是什么？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早教机构选址与定位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讨论题；假如你是开办者，你打算开办一个多大规模、什么性质的0-3岁婴幼儿早教机构？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早教机构的申办与招生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作业：设计一份早教机构招生简章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早教机构教师的要求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早教机构教师的选拔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熟悉早教机构各岗位，了解各岗位的职责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早教机构教师的激励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早教机构教师培养的意义与原则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早教机构教师培养的途径方法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思考：怎样发挥员工的主动性？薪资成为员工自我奋斗的目标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课程目标的确定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早教课程内容的确定与组织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早教机构课程评价质量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早教机构课程开发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作业：撰写一个13-18月龄段幼儿的课程方案并实施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早教机构安全管理的含义与意义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早教机构安全管理的意义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收集：婴幼儿安全方面的儿歌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早教机构安全管理的要求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早教机构安全管理的途径和方法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早教机构班级管理的内容与原则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思考：早教机构的班级护理工作有哪些？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早教机构班级管理的方法和途径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搜集:早教机构班级管理的案例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早教机构经费管理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交流：经费管理的基本要求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早教机构物资管理的基本要求和实操程序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讨论：一个怎样的经费与物资管理模式能够推动早教机构的发展？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连锁早教机构的基本情况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思考：连锁早教机构的模式？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连锁早教机构管理的基本要求和质量评估标准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作业：对你身边的早教机构进行调查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ind w:firstLine="1440" w:firstLineChars="6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设计：早教机构的招生简章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撰写一个13-18月龄段幼儿的课程方案并实施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E59298A"/>
    <w:rsid w:val="35C32CD6"/>
    <w:rsid w:val="37E50B00"/>
    <w:rsid w:val="44A37416"/>
    <w:rsid w:val="48C5308F"/>
    <w:rsid w:val="49DF08B3"/>
    <w:rsid w:val="49FA2F8D"/>
    <w:rsid w:val="65310993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2022-03-01T04:45:45Z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9D861FF6258E4F4BA70E135BD377D14D</vt:lpwstr>
  </property>
</Properties>
</file>